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11 years of experience in software development, specializing in web and mobile applications. Proven expertise in AI-native development, proficient with leading frameworks and tools, ensuring robust and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shadcn/ui,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PostgreSQL, GCP, REST,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Agent Teams, Interactive Agents, API integrations, MCP Collaborations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Cypress/Playwright, Git,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design of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efficiency and reliability across multiple applications in the creator economy.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AI-assisted development, mentoring engineers on best practices that enhance workflow and increase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vague user requirements into compelling user experiences, ensuring engagement and clarity in all aspects of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frontend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pixel-perfect designs and accessibility standards for diverse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deployment cycles, achieving high standards of code resiliency while fostering team accountability in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API designs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backend services to enhance interactivity and responsiveness of applications developed for global brands.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scalability while minimizing deployment times and operational costs in developing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modern development tools and strategies to keep abreast of industry trends, ensuring an innovative and future-proof approach to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by facilitating knowledge-sharing sessions within the engineering team, promoting an AI-driven development mindset that embraces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performance monitoring tools to analyze user engagement and system efficiency, directly influencing product iterations and enhancements based on real-world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feedback loops with users to validate product direction and prioritize feature development, ensuring alignment with market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autonomous agents that integrate seamlessly into our existing architecture, enhancing product capabilities to meet evolving consumer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establishing best practice guidelines for code quality and architectural decisions within an AI-driven environment, ensuring sustainable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data-driven decision-making across development pipelines and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growth of the engineering culture by emphasizing the importance of mentorship and absorbing lessons from real-world application scenarios.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customized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adaptable architecture that met stringent security requirements and optimized cloud cost management across multiple product lines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implementing microservices architecture, promoting scalability and resilience for enterprise applications while coordinating efforts with cross-functional teams for seamless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by actively participating in Agile sprints, fostering an environment of communication and responsiveness that empowered team members to take ownership of their projects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solutions with a focus on user experience and design efficiency, significantly improving workflows among engineering and product teams through automation and intuitive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establishing consistent quality checks that maintained coding standards and encouraged innovative solutions, leveraging both traditional methods and AI-assisted tools for optimal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around the architecture and implementation of new features, thereby influencing product direction and aligning it with industry trends and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technologies, tools, and coding practices, fostering their professional development and enhancing the overall capabilities of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product designs were not only beautiful but also functionally effective, integrating user feedback into the design iteration process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strategies, ensuring that all features were thoroughly vetted before release which resulted in increased user satisfaction and reduced maintenance overhead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requirements to synthesize features and functionalities that met user needs, leveraging data analytics to justify design and architecture decisions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integrating new frontend technologies, enhancing user interactions and responsiveness which elevated overall application engagement and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coding practices that incorporated cutting-edge AI techniques and tools, effectively improving overall development workflows and accelerating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