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Software Engineer with 11 years of experience specializing in web and mobile applications. Skilled in monitoring infrastructure, distributed systems, and production reliability. Proven ability to develop scalable solutions in cloud and edge environments, enhancing operational efficiency and customer outcomes. Committed to leveraging automation in industrial robotics and improving system observability.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AWS IoT,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Grafana, Datadog, Prometheus, Elasticsearch, Kibana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w:t>
      </w:r>
      <w:r w:rsidRPr="00106EA3">
        <w:rPr>
          <w:rFonts w:ascii="Roboto Light" w:eastAsia="Roboto Light" w:hAnsi="Roboto Light" w:cs="Roboto Light"/>
          <w:sz w:val="20"/>
          <w:szCs w:val="20"/>
        </w:rPr>
        <w:t xml:space="preserve"> Git, Jira, Slack, CI/CD, 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Formic’s end-to-end </w:t>
      </w:r>
      <w:r w:rsidRPr="00106EA3">
        <w:rPr>
          <w:rFonts w:ascii="Roboto Light" w:eastAsia="Roboto Light" w:hAnsi="Roboto Light" w:cs="Roboto Light"/>
          <w:b/>
          <w:bCs/>
          <w:sz w:val="20"/>
          <w:szCs w:val="20"/>
        </w:rPr>
        <w:t xml:space="preserve">monitoring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t>
      </w:r>
      <w:r w:rsidRPr="00106EA3">
        <w:rPr>
          <w:rFonts w:ascii="Roboto Light" w:eastAsia="Roboto Light" w:hAnsi="Roboto Light" w:cs="Roboto Light"/>
          <w:b/>
          <w:bCs/>
          <w:sz w:val="20"/>
          <w:szCs w:val="20"/>
        </w:rPr>
        <w:t xml:space="preserve">real-time visibility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industrial robotic systems and improving </w:t>
      </w:r>
      <w:r w:rsidRPr="00106EA3">
        <w:rPr>
          <w:rFonts w:ascii="Roboto Light" w:eastAsia="Roboto Light" w:hAnsi="Roboto Light" w:cs="Roboto Light"/>
          <w:b/>
          <w:bCs/>
          <w:sz w:val="20"/>
          <w:szCs w:val="20"/>
        </w:rPr>
        <w:t xml:space="preserve">fleet uptime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 </w:t>
      </w:r>
      <w:r w:rsidRPr="00106EA3">
        <w:rPr>
          <w:rFonts w:ascii="Roboto Light" w:eastAsia="Roboto Light" w:hAnsi="Roboto Light" w:cs="Roboto Light"/>
          <w:b/>
          <w:bCs/>
          <w:sz w:val="20"/>
          <w:szCs w:val="20"/>
        </w:rPr>
        <w:t xml:space="preserve">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systems supporting </w:t>
      </w:r>
      <w:r w:rsidRPr="00106EA3">
        <w:rPr>
          <w:rFonts w:ascii="Roboto Light" w:eastAsia="Roboto Light" w:hAnsi="Roboto Light" w:cs="Roboto Light"/>
          <w:b/>
          <w:bCs/>
          <w:sz w:val="20"/>
          <w:szCs w:val="20"/>
        </w:rPr>
        <w:t xml:space="preserve">data collection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provisioning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remote 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the reliability of operations and enabling quicker </w:t>
      </w:r>
      <w:r w:rsidRPr="00106EA3">
        <w:rPr>
          <w:rFonts w:ascii="Roboto Light" w:eastAsia="Roboto Light" w:hAnsi="Roboto Light" w:cs="Roboto Light"/>
          <w:b/>
          <w:bCs/>
          <w:sz w:val="20"/>
          <w:szCs w:val="20"/>
        </w:rPr>
        <w:t xml:space="preserve">diagnostics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deployed robotic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w:t>
      </w:r>
      <w:r w:rsidRPr="00106EA3">
        <w:rPr>
          <w:rFonts w:ascii="Roboto Light" w:eastAsia="Roboto Light" w:hAnsi="Roboto Light" w:cs="Roboto Light"/>
          <w:b/>
          <w:bCs/>
          <w:sz w:val="20"/>
          <w:szCs w:val="20"/>
        </w:rPr>
        <w:t xml:space="preserve">Robotics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understand requirements and develop tailored </w:t>
      </w:r>
      <w:r w:rsidRPr="00106EA3">
        <w:rPr>
          <w:rFonts w:ascii="Roboto Light" w:eastAsia="Roboto Light" w:hAnsi="Roboto Light" w:cs="Roboto Light"/>
          <w:b/>
          <w:bCs/>
          <w:sz w:val="20"/>
          <w:szCs w:val="20"/>
        </w:rPr>
        <w:t xml:space="preserve">monitoring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system performance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across both </w:t>
      </w:r>
      <w:r w:rsidRPr="00106EA3">
        <w:rPr>
          <w:rFonts w:ascii="Roboto Light" w:eastAsia="Roboto Light" w:hAnsi="Roboto Light" w:cs="Roboto Light"/>
          <w:b/>
          <w:bCs/>
          <w:sz w:val="20"/>
          <w:szCs w:val="20"/>
        </w:rPr>
        <w:t xml:space="preserve">edge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w:t>
      </w:r>
      <w:r w:rsidRPr="00106EA3">
        <w:rPr>
          <w:rFonts w:ascii="Roboto Light" w:eastAsia="Roboto Light" w:hAnsi="Roboto Light" w:cs="Roboto Light"/>
          <w:b/>
          <w:bCs/>
          <w:sz w:val="20"/>
          <w:szCs w:val="20"/>
        </w:rPr>
        <w:t xml:space="preserve">robust 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improving the distribution of operational tasks among robotic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monitoring and </w:t>
      </w:r>
      <w:r w:rsidRPr="00106EA3">
        <w:rPr>
          <w:rFonts w:ascii="Roboto Light" w:eastAsia="Roboto Light" w:hAnsi="Roboto Light" w:cs="Roboto Light"/>
          <w:b/>
          <w:bCs/>
          <w:sz w:val="20"/>
          <w:szCs w:val="20"/>
        </w:rPr>
        <w:t xml:space="preserve">data collection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a variety of deployed systems, applying a systematic approach to diagnose and resolve faults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Provisioned and maintained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scalable and reliable environment for robot monitoring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extensive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and maintainability, fostering a culture of quality assurance across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Scrum ceremonies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alignment and adherence to Agile principles while promoting continuous improvement in project delivery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tracking the performance of robotic systems, enhancing proactive measures for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peers to maintain high coding standards and best practices, contributing to the overall success of engineering efforts at Formic.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development tasks and ensure alignment with business objectives, enhancing team productivity and focus on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visualization tools, allowing stakeholders to gain quick insights into robotic operations and their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automated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decreasing deployment times and increasing the rate of successful releases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related to automation and monitoring to suggest improvements to current systems, ensuring Formic remains at the cutting edge of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the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monitoring systems by implementing best practices, including user authentication and data encryption, strengthening user trust and system integrity.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focusing on </w:t>
      </w:r>
      <w:r w:rsidRPr="00106EA3">
        <w:rPr>
          <w:rFonts w:ascii="Roboto Light" w:eastAsia="Roboto Light" w:hAnsi="Roboto Light" w:cs="Roboto Light"/>
          <w:b/>
          <w:bCs/>
          <w:sz w:val="20"/>
          <w:szCs w:val="20"/>
        </w:rPr>
        <w:t xml:space="preserve">scalable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performance and reliability across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design architectural solutions that integrated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availability and reducing downtime significantly in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backend services and maintain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data flow and communication between client and server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application performance and aiding in proactive issue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w:t>
      </w:r>
      <w:r w:rsidRPr="00106EA3">
        <w:rPr>
          <w:rFonts w:ascii="Roboto Light" w:eastAsia="Roboto Light" w:hAnsi="Roboto Light" w:cs="Roboto Light"/>
          <w:b/>
          <w:bCs/>
          <w:sz w:val="20"/>
          <w:szCs w:val="20"/>
        </w:rPr>
        <w:t xml:space="preserve">sprint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retrospectives, and daily stand-ups that improved team collaboration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 interactions by implementing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satisfaction rates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gather requirements for new features while ensuring that technical feasibility and optimal solutions were prioritized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procedures including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ensure robust software functionality and performance under varying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team environment focused on continuous learning and adaptation to new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development environments, streamlining the process of testing and deploying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insightful performance reviews and audits for existing systems to identify improvement areas, implementing relevant changes that drove quality enhancements and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architectures, reducing the need for server maintenance while enhancing scalability and flexibility.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