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Proven track record of driving feature development, enhancing user experience, and optimizing system performance through modern frameworks and AI integrations.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HTML5, CSS3, SQL,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Svelte, Bootstrap, Tailwind CSS, Material-UI,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Ruby on Rails, Spring Boot, FastAPI, GraphQL,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SQLite, Elasticsearch, Firebase,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AWS, Azure, Google Cloud, CI/CD, Terraform,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full-stack feature development from design to deployment, enhancing project workflows by creating a seamless integration between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performance and user experience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user feedback to continuously improve interface functionality and increase engagement within the AI-driven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APIs using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data retrieval for complex queries while maintaining high availability during peak usage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identify and troubleshoot user experience issues,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timely delivery of product features on high-stakes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systems capable of handling integrations with third-party services, ensuring smooth data flow and enhanced user interaction through real-time updates and notifications.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reliability, resulting in a significant decrease in post-deployment bugs and enhanced developer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architectural decisions impacting the overall framework choice, prioritizing maintainability and scalability while staying current with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Full-Stack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refining server-side logic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the product's analytical capabilities which help users make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monolithic architecture into a microservices-based approach, significantly improving deployment cycles and allowing independent scaling of services based on user demands and traffic.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charge on database management best practices,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data storage and retrieval efficiency within user-driven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expertise in coding standards and fostering a culture of learning and collaboration, positively impacting team dynamics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for new features, actively advocating for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that provide intelligent user assistance, thereby enhancing overall product competitiveness.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implemented key changes to improve system performance, utilizing specialized logging and monitoring tools to proactively address potential bottlenecks and response time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team's adeptness in utilizing CI/CD pipelines, transforming deployment processes into a streamlined and automated system that significantly reduces manual oversight.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in integrating LLM technologies to create more intuitive user experiences, building new functionalities that leverage machine learning for enhanced productivity.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focusing on efficiency and integrating best practices for code quality and maintainability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to design user-centric features,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UI components that significantly improved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with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deterministically identifying issues early in the development cycle, thus minimizing the risk of failures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collaboration during feature conception, gathering insights and feedback that drove product iterations and extensions focused on enhancing user experience and market fit.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projects involving the migration of legacy systems to modern architectures, demonstrating proficiency in cloud services such as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solutions and cost-efficient scaling.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design thinking workshops focused on user experience and interface design, contributing technical insights that shaped product functionality geared toward end-user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tracking of project milestones, enhancing team productivity by ensuring clear communication and adherence to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internal tools to optimize workflows,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management and improve task handling processes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through performance tuning and code refactoring, ensuring optimal application responsiveness and system reliability under increasing user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pair programming sessions, fostering knowledge sharing and best practices concerning software development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team members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the specific technologies utilized within the team, enhancing overall productivity as they transitioned into their roles.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technical and non-technical stakeholders, interpreting business needs and translating them into technical requirements, thus bridging communication gaps during the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