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Engineer with 11 years of comprehensive experience in software development focused on web and mobile applications. Proficient in Ruby on Rails, JavaScript, AWS, and Infrastructure as Code methodologies. Adept at collaborating with cross-functional teams to design, build, and maintain scalable software solutions that enhance user engagement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React Native,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Terraform, CloudFormation,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Collaboration:</w:t>
      </w:r>
      <w:r w:rsidRPr="00106EA3">
        <w:rPr>
          <w:rFonts w:ascii="Roboto Light" w:eastAsia="Roboto Light" w:hAnsi="Roboto Light" w:cs="Roboto Light"/>
          <w:sz w:val="20"/>
          <w:szCs w:val="20"/>
        </w:rPr>
        <w:t xml:space="preserve"> Git, JIRA, CI/CD, Agile,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scalable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code quality and maintainability, significantly reducing the time for feature delivery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cloud infrastructure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utilizing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translate them into technical specifications, facilitating a continuous feedback loop to improve product features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architecture to handle high-volume requests, optimizing system performance through efficient resource utilization and code optimization in the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and reliable release cycles while minimizing production interruptions.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database design principles to optimize querying performance and data retrieval from relational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efficiency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promoting a culture of knowledge sharing that improved team performance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and workshops to explore new technologies, demonstrating adaptability and commitment to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real-time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enhancing user engagement through interactive and dynamic user interfaces tailored to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testing to ensure code quality and correctness, promoting high standards of software development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sprint planning and retrospectives to align team objectives with product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integrating with existing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enhance the tools available for data processing and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features with a deep understanding of cloud-based architecture that directly impacts medical device software performance and compliance with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market trends to ensure product relevance and competitiveness, particularly in the evolving healthcare landscape focused on IoT and data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performance monitoring dashboards and alerting systems, leveraging cloud services to ensure high availability and reliability of applications supporting patient health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enterprise-scale applications as a part of an Agile team,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provide backend solutions meeting rigorous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services and APIs using both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systems and improved data sharing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user stories into technical solutions, enhancing the user interface through innovative design practices and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advocating for clean coding standards and best practices to foster a culture of excellence in software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ensuring smooth team collaboration and effective tracking of changes while maintaining project integrity across multiple branches.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database architectures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access speed and reliability for data-heavy applications crucial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in software applications to protect sensitive data by adhering to best practices for security and privacy, particularly in compliance-heavy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through their onboarding process and skill development, ensuring they understand company practices while fostering a supportive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responsiveness through effective debugging and profiling techniques across multiple platforms, ensuring high-quality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tests and integration tests for all developed services to ensure product reliability, leveraging frameworks that promote rigorous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setup and management of build pipelines using </w:t>
      </w:r>
      <w:r w:rsidRPr="00106EA3">
        <w:rPr>
          <w:rFonts w:ascii="Roboto Light" w:eastAsia="Roboto Light" w:hAnsi="Roboto Light" w:cs="Roboto Light"/>
          <w:b/>
          <w:bCs/>
          <w:sz w:val="20"/>
          <w:szCs w:val="20"/>
        </w:rPr>
        <w:t xml:space="preserve">Azure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deployments and integrations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and gathered feedback to inform subsequent iterations of product development, emphasizing user-centric design and functional integrity.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