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Full Stack Engineer with over 11 years of experience in software development, specializing in web and mobile applications. Proficient in designing, building, and scaling cloud-based systems, particularly on AWS. Strong expertise in Django/Python, React, TypeScript, and modern CI/CD practices. Passionate about leveraging AI tools to enhance user experiences and streamline development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Ruby, Java,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React Native, Flask, GraphQL, Bootstrap, Angular,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Git,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SQLite, Firebase, Elasticsearch,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Postman, Gulp, Webpack, VS Code, Pytest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GitLab, Bitbucket, Trello, Slack, Jira, Confluence,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Django/Python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job scheduling and vendor connectivity for thousands of service businesses, ensuring seamless operation across diverse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front-end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user experience and facilitating efficient interactions between clients and vendors within the facilities management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senior engineers to conduct thorough system architecture reviews, ensuring compliance with industry best practices related to architecture, security, and scalability across distributed systems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built services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computing, reducing operational overhead and enabling rapid scaling of applications during critical business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reliability by implementing automated testing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robust CI/CD pipeline that allowed for swift deployment cycles and high-quality code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sessions, providing technical insights to guide project trajectories while managing workload estimation and addressing potential trade-offs effectively in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microservices, streamlining deployment processes and facilitating a more modular application architecture for better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application issues by employing robust debugging techniques and collaborating closely with product teams to prioritize and resolve technical challenges that affect the customer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crafting AI-powered features, leveraging emerging technologies and frameworks to shape innovative user interactions that significantly enhance service delivery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rapid prototyping of new application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retrieval, enabling responsive interfaces that adapt based on user context and application state.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data integrity and security by employing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management, including indexing for performance optimization and access control mechanisms to safeguard sensitive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logging tools to gain insights into application performance and proactively address potential bottlenecks.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for both product functionality and development processes by gaining cross-functional input and introducing agile methodologies within project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 culture of mentorship by sharing knowledge on best practices in modern web development, particularly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mobile application development through collaborative workshops.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prompt engineering and integration of AI tools, fostering a culture of innovation that drives improvements in product capabilities and developer efficiencies.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critical business functions and improved efficiency throughout Microsoft's operational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 cycle processes, applying agile methodologies, developing features, and refining applications through user feedback within cross-functional project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refactoring applications to improve load times and user engagement by implementing efficient coding practices and thoroughly analyzing user interaction data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wireframes into polished front-end implementations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appropriate frameworks, enhancing usability and aesthetic appeal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and retrieval, and fine-tuned database queries to optimize performance and resource consumption based on application workload.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robust unit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quality in software releases, leading initiatives to adopt test-driven development across engineering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redefine the cloud infrastructure strategy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enabling greater integration and real-time data processing capabilities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designs and technical specifications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clear understanding and knowledge sharing among team members, standardizing project documentation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that cultivated a culture of learning and collective ownership of the codebase among engineering peers and junior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modern development practices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cultivating a collaborative team environment through shared learning and consistent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application performance tuning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and optimizing API responses for better client-server interactions, enriching the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emerging front-end technologies for internal teams, which significantly broadened knowledge and skills applicable to future projects, fostering a proactive learning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