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Engineer with over 11 years of experience in software development, specializing in web and mobile applications. Proven expertise in developing scalable APIs and infrastructure along with advanced proficiency in Python, JavaScript, and React frameworks, focused on delivering high-performance solutions and enhancing product offerings through modern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TypeScript, C#,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Node.js, Express, Django, Flask,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Cloud Technologies:</w:t>
      </w:r>
      <w:r w:rsidRPr="00106EA3">
        <w:rPr>
          <w:rFonts w:ascii="Roboto Light" w:eastAsia="Roboto Light" w:hAnsi="Roboto Light" w:cs="Roboto Light"/>
          <w:sz w:val="20"/>
          <w:szCs w:val="20"/>
        </w:rPr>
        <w:t xml:space="preserve"> AWS, GCP, Azure, MongoDB, MySQL, PostgreSQL,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Processing:</w:t>
      </w:r>
      <w:r w:rsidRPr="00106EA3">
        <w:rPr>
          <w:rFonts w:ascii="Roboto Light" w:eastAsia="Roboto Light" w:hAnsi="Roboto Light" w:cs="Roboto Light"/>
          <w:sz w:val="20"/>
          <w:szCs w:val="20"/>
        </w:rPr>
        <w:t xml:space="preserve"> REST, GraphQL, Kafka, Kinesis,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GitHub, Bitbucket, Figma, Postman,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APIs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of brand safety and contextual advertising services with a focus on performance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web applications from concept to production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user experience and engagement through responsive design and optimization techniques across all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build integrations with third-party advertising platforms, improving data exchange and system interoperability utilizing standard protocols like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that deploy machine learning models into production environments, enhancing functionality through automation and streamlining processes using best practices and modern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optimization of distributed database systems, employing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consistency and durability while adhering to security compliance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debugging sessions to maintain high-quality software standards, applying industry best practices and galvanizing a learning culture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emerging technologies, such as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offerings, improving the decision-making process and user satisfaction through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data integrity and accuracy throughout all system layers, using unit testing and automated deployment processes to mitigate risks and ensure reliable product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continuous learning and adaptability to remain current with industry developments, actively participating in workshops, seminars, and knowledge-sharing initiatives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deployment processes and enhancing scalability across various cloud platforms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client-facing implementations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adherence to performance standards while focusing on privacy compliance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monitoring capabilities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reduction in downtime and improved response times to application issues and failures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processes, contributing to sprint planning and review sessions, fostering team collaboration and ensuring project alignment with strategic objectives and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serverless architectures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simplified operations and reduced costs while maintaining responsiveness and ensuring scalability under varying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backend development and machine learning solutions, helping to cultivate a knowledgeable, high-performing team aligned with organizational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web applications and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supporting modern client-side technologies and enhancing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other engineering teams at Microsoft to streamline workflows and improve code-sharing practices, inspiring innovation and reducing technical debt through rigorous code review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with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software quality and reducing manual testing efforts while driving continuous integration practices within delivery pipelines.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consumer-facing mobile applications utilizing </w:t>
      </w:r>
      <w:r w:rsidRPr="00106EA3">
        <w:rPr>
          <w:rFonts w:ascii="Roboto Light" w:eastAsia="Roboto Light" w:hAnsi="Roboto Light" w:cs="Roboto Light"/>
          <w:b/>
          <w:bCs/>
          <w:sz w:val="20"/>
          <w:szCs w:val="20"/>
        </w:rPr>
        <w:t xml:space="preserve">Xamarin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expanding service reach and enhancing user experiences through intuitive designs and collaborative UX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services, resulting in enhanced scalability and increased performance while maintaining cost efficiencies and adherence to best security practices across all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complex queries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responsiveness of enterprise applications to meet stakeholder expectations and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 of multiple agile project teams by taking ownership of deliverables and consistently meeting project milestones while fostering a positive team atmosphere through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for internal tools, increasing team efficiency and reducing redundancy through streamlined processes and effective resource management across multiple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significantly reducing the time-to-market for new features and bug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Scrum meetings, coordinating with stakeholders and product owners to ensure alignment on project objectives and deliverables while enhancing team communications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measures across all applications by employing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top ten principles, increasing stakeholder trust and ensuring compliance with internal and external security requirements and audits.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support to junior developers, encouraging a culture of learning and knowledge sharing within the organization, while facilitating professional growth through mentorship and feedback.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