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Motivated Full Stack Engineer with 11 years of extensive experience in software development specializing in web and mobile applications. Proficient in TypeScript and Go, with a strong background in developing scalable applications and robust APIs. Skilled in collaborative environments and passionate about leveraging technology to improve software build processes.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TypeScript, Go, JavaScript, Python, Java, C#, HTML5, CSS3</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Frontend Frameworks:</w:t>
      </w:r>
      <w:r w:rsidRPr="00106EA3">
        <w:rPr>
          <w:rFonts w:ascii="Roboto Light" w:eastAsia="Roboto Light" w:hAnsi="Roboto Light" w:cs="Roboto Light"/>
          <w:sz w:val="20"/>
          <w:szCs w:val="20"/>
        </w:rPr>
        <w:t xml:space="preserve"> React, Angular, Vue.js, SASS, Bootstrap, jQuery</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Backend Frameworks:</w:t>
      </w:r>
      <w:r w:rsidRPr="00106EA3">
        <w:rPr>
          <w:rFonts w:ascii="Roboto Light" w:eastAsia="Roboto Light" w:hAnsi="Roboto Light" w:cs="Roboto Light"/>
          <w:sz w:val="20"/>
          <w:szCs w:val="20"/>
        </w:rPr>
        <w:t xml:space="preserve"> Node.js, Express, Django, Flask, Spring Boot</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 Technologies:</w:t>
      </w:r>
      <w:r w:rsidRPr="00106EA3">
        <w:rPr>
          <w:rFonts w:ascii="Roboto Light" w:eastAsia="Roboto Light" w:hAnsi="Roboto Light" w:cs="Roboto Light"/>
          <w:sz w:val="20"/>
          <w:szCs w:val="20"/>
        </w:rPr>
        <w:t xml:space="preserve"> PostgreSQL, MongoDB, MySQL, Redis, Elasticsearch</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DevOps and Tools:</w:t>
      </w:r>
      <w:r w:rsidRPr="00106EA3">
        <w:rPr>
          <w:rFonts w:ascii="Roboto Light" w:eastAsia="Roboto Light" w:hAnsi="Roboto Light" w:cs="Roboto Light"/>
          <w:sz w:val="20"/>
          <w:szCs w:val="20"/>
        </w:rPr>
        <w:t xml:space="preserve"> Docker, Kubernetes, Git, CI/CD, Jenkins, Travis CI, Terraform, AWS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Testing and Monitoring:</w:t>
      </w:r>
      <w:r w:rsidRPr="00106EA3">
        <w:rPr>
          <w:rFonts w:ascii="Roboto Light" w:eastAsia="Roboto Light" w:hAnsi="Roboto Light" w:cs="Roboto Light"/>
          <w:sz w:val="20"/>
          <w:szCs w:val="20"/>
        </w:rPr>
        <w:t xml:space="preserve"> Jest, Mocha, Chai, Postman, Jenkins, SonarQube</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developed, and maintained scalable web applications utilizing </w:t>
      </w:r>
      <w:r w:rsidRPr="00106EA3">
        <w:rPr>
          <w:rFonts w:ascii="Roboto Light" w:eastAsia="Roboto Light" w:hAnsi="Roboto Light" w:cs="Roboto Light"/>
          <w:b/>
          <w:bCs/>
          <w:sz w:val="20"/>
          <w:szCs w:val="20"/>
        </w:rPr>
        <w:t xml:space="preserve">TypeScript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Go</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adhering to best practices to ensure clean, maintainable code that integrates seamlessly with backend services and APIs.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performance optimizations and security enhancements for existing application systems, focusing on scalability, ensuring that applications perform optimally under varying loads and stress conditions dedicated to user experience.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of designers, product managers, and quality assurance engineers to deliver high-quality software solutions that meet business requirements and improve user satisfaction for iterative development cycles.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the development of APIs that connect frontend applications with backend services, employing modern design patterns and industry standards to ensure robust interactions between distributed systems and internal services.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thorough code reviews customized for team improvements, implementing testing frameworks, ensuring a culture of quality and high standards, while mentoring junior developers in best practices to enhance team performance.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Troubleshot complex issues in production environments, working promptly to resolve problems while minimizing downtime and user disruption, showcasing strong problem-solving abilities under high-pressure conditions essential for client satisfaction.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Agile development processes, contributing effectively in daily standups, sprint planning, and retrospectives to help streamline workflows and deliver projects on time and within scope to enhance team cohesion.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Maintained a high degree of documentation for APIs and system processes, improving team collaboration and onboarding processes for developers new to the codebase while ensuring clarity and continuity in project development.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Enhanced build processes through integration with </w:t>
      </w:r>
      <w:r w:rsidRPr="00106EA3">
        <w:rPr>
          <w:rFonts w:ascii="Roboto Light" w:eastAsia="Roboto Light" w:hAnsi="Roboto Light" w:cs="Roboto Light"/>
          <w:b/>
          <w:bCs/>
          <w:sz w:val="20"/>
          <w:szCs w:val="20"/>
        </w:rPr>
        <w:t xml:space="preserve">Docker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Kubernetes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optimizing deployment speeds and resource allocation for applications, while managing containerization pipelines, streamlining workflows, and supporting continuous integration requirements.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caching strategies using </w:t>
      </w:r>
      <w:r w:rsidRPr="00106EA3">
        <w:rPr>
          <w:rFonts w:ascii="Roboto Light" w:eastAsia="Roboto Light" w:hAnsi="Roboto Light" w:cs="Roboto Light"/>
          <w:b/>
          <w:bCs/>
          <w:sz w:val="20"/>
          <w:szCs w:val="20"/>
        </w:rPr>
        <w:t xml:space="preserve">Redis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database performance tuning, improving the response time of applications and optimizing data access patterns to meet industry standards for efficiency and usability.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Explored and adopted new technologies, tools, and best practices in the evolving landscape of full-stack development, actively sharing findings and recommendations with the team to ensure continuous improvement.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comprehensive monitoring solutions using tools such as </w:t>
      </w:r>
      <w:r w:rsidRPr="00106EA3">
        <w:rPr>
          <w:rFonts w:ascii="Roboto Light" w:eastAsia="Roboto Light" w:hAnsi="Roboto Light" w:cs="Roboto Light"/>
          <w:b/>
          <w:bCs/>
          <w:sz w:val="20"/>
          <w:szCs w:val="20"/>
        </w:rPr>
        <w:t xml:space="preserve">Prometheus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Grafana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systems are well-observed, proactive alerts are designed, and insights are shared within teams aiding in data-driven decision making.</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w:t>
      </w:r>
      <w:r w:rsidRPr="00106EA3">
        <w:rPr>
          <w:rFonts w:ascii="Roboto Light" w:eastAsia="Roboto Light" w:hAnsi="Roboto Light" w:cs="Roboto Light"/>
          <w:b/>
          <w:bCs/>
          <w:sz w:val="20"/>
          <w:szCs w:val="20"/>
        </w:rPr>
        <w:t xml:space="preserve">microservices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architecture for backend systems, exercising knowledge in </w:t>
      </w:r>
      <w:r w:rsidRPr="00106EA3">
        <w:rPr>
          <w:rFonts w:ascii="Roboto Light" w:eastAsia="Roboto Light" w:hAnsi="Roboto Light" w:cs="Roboto Light"/>
          <w:b/>
          <w:bCs/>
          <w:sz w:val="20"/>
          <w:szCs w:val="20"/>
        </w:rPr>
        <w:t xml:space="preserve">REST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GraphQL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build adaptable systems capable of scaling in complex environments tailored to various user needs and applications.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technologies such as </w:t>
      </w:r>
      <w:r w:rsidRPr="00106EA3">
        <w:rPr>
          <w:rFonts w:ascii="Roboto Light" w:eastAsia="Roboto Light" w:hAnsi="Roboto Light" w:cs="Roboto Light"/>
          <w:b/>
          <w:bCs/>
          <w:sz w:val="20"/>
          <w:szCs w:val="20"/>
        </w:rPr>
        <w:t xml:space="preserve">Terraform</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manage infrastructure as code effectively, enabling easy replication of environments for development and production enhancing system reliability and consistency across different deployment stages.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actively in code quality assurance practices such as unit testing and pair programming, fostering an environment of learning while improving the codebase's overall stability and resilience supported by strong collaboration.,</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deployed multiple web applications leveraging </w:t>
      </w:r>
      <w:r w:rsidRPr="00106EA3">
        <w:rPr>
          <w:rFonts w:ascii="Roboto Light" w:eastAsia="Roboto Light" w:hAnsi="Roboto Light" w:cs="Roboto Light"/>
          <w:b/>
          <w:bCs/>
          <w:sz w:val="20"/>
          <w:szCs w:val="20"/>
        </w:rPr>
        <w:t xml:space="preserve">JavaScript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frameworks alongside RESTful services that supported backend interfaces and ensured scalable, maintainable, and high-performance web experiences for end-users.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to gather requirements and translate them into technical implementations while addressing potential roadblocks efficiently through agile practices focused on enhancing the software development lifecycle.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the migration of legacy applications to modern frameworks, including </w:t>
      </w:r>
      <w:r w:rsidRPr="00106EA3">
        <w:rPr>
          <w:rFonts w:ascii="Roboto Light" w:eastAsia="Roboto Light" w:hAnsi="Roboto Light" w:cs="Roboto Light"/>
          <w:b/>
          <w:bCs/>
          <w:sz w:val="20"/>
          <w:szCs w:val="20"/>
        </w:rPr>
        <w:t xml:space="preserve">Angular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React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improving overall maintainability and user experience while ensuring efficient integration with cloud services tailored for company growth.</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Executed robust integration and performance tests with frameworks such as </w:t>
      </w:r>
      <w:r w:rsidRPr="00106EA3">
        <w:rPr>
          <w:rFonts w:ascii="Roboto Light" w:eastAsia="Roboto Light" w:hAnsi="Roboto Light" w:cs="Roboto Light"/>
          <w:b/>
          <w:bCs/>
          <w:sz w:val="20"/>
          <w:szCs w:val="20"/>
        </w:rPr>
        <w:t xml:space="preserve">Jest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Enzyme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high reliability of software applications through continuous feedback loops and adaptive test methodologies focused on catching bugs early in development.</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backend services using </w:t>
      </w:r>
      <w:r w:rsidRPr="00106EA3">
        <w:rPr>
          <w:rFonts w:ascii="Roboto Light" w:eastAsia="Roboto Light" w:hAnsi="Roboto Light" w:cs="Roboto Light"/>
          <w:b/>
          <w:bCs/>
          <w:sz w:val="20"/>
          <w:szCs w:val="20"/>
        </w:rPr>
        <w:t xml:space="preserve">C#</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in </w:t>
      </w:r>
      <w:r w:rsidRPr="00106EA3">
        <w:rPr>
          <w:rFonts w:ascii="Roboto Light" w:eastAsia="Roboto Light" w:hAnsi="Roboto Light" w:cs="Roboto Light"/>
          <w:b/>
          <w:bCs/>
          <w:sz w:val="20"/>
          <w:szCs w:val="20"/>
        </w:rPr>
        <w:t xml:space="preserve">.NET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frameworks, optimizing API responses and integrating user authentication systems while ensuring secure access and high availability in enterprise-level applications.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proactive code reviews emphasizing adherence to coding standards, identifying areas for improvement, and actively sharing knowledge that fostered a collaborative coding environment enhancing team performance over time.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DevOps practices using </w:t>
      </w:r>
      <w:r w:rsidRPr="00106EA3">
        <w:rPr>
          <w:rFonts w:ascii="Roboto Light" w:eastAsia="Roboto Light" w:hAnsi="Roboto Light" w:cs="Roboto Light"/>
          <w:b/>
          <w:bCs/>
          <w:sz w:val="20"/>
          <w:szCs w:val="20"/>
        </w:rPr>
        <w:t xml:space="preserve">Docker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CI/CD</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tools leading to accelerated deployment times and efficient resource management by automating builds, tests, and deployment processes supporting continuous delivery workflows.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developers in both frontend and backend technologies, guiding them in best practices, architecture design patterns, and improving their coding skills while fostering a supportive learning environment essential for their career growth.</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Monitored application performance using </w:t>
      </w:r>
      <w:r w:rsidRPr="00106EA3">
        <w:rPr>
          <w:rFonts w:ascii="Roboto Light" w:eastAsia="Roboto Light" w:hAnsi="Roboto Light" w:cs="Roboto Light"/>
          <w:b/>
          <w:bCs/>
          <w:sz w:val="20"/>
          <w:szCs w:val="20"/>
        </w:rPr>
        <w:t xml:space="preserve">Azure Application Insights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maintaining system stability after deployments by quickly diagnosing and resolving potential bottlenecks that impacted performance metrics.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automated testing suites within the CI/CD pipeline to ensure quality in application releases, leading to a significant reduction in deployment-related issues and promoting confidence in software components released to production.</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Documented technical specifications and workflows to ensure clarity and facilitate knowledge sharing within teams while maintaining strong communication channels between developers and stakeholders that enhanced project outcomes.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Researched and implemented user feedback through agile development cycles supporting the iteration of application features that directly attributed to increased user adoption and improved functionality across various platforms involved.</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