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web and mobile applications. Proficient in modern development frameworks and cloud technologies, with a keen focus on software architecture and service-oriented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Ruby, Golang, Python,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Rails, Node.js, React, Vue.js, Express.js,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AWS, Docker, CI/CD, Argo Workflows,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ElasticSearch,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Stripe, Paypal, Webhook 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Agile Methodologies, Visual Studio Code,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decomposing a monolithic architecture into microservices, focusing on scalability and maintainability to enhance system performance and improve overall user experience in real-time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architect efficient solutions for complex problems, ensuring high availability and redundancy across applications while employing best practices for security and compliance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pair programming to foster knowledge sharing and uphold high coding standards within the team, promoting a culture of collaboration and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to ensure high code quality and reduced the risk of regressions, significantly improving deployment confidence and fostering a culture of excellence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and design teams to translate user requirements into technical specifications, ensuring that all features are catered to meet enterprise-level client needs within tight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tooling to streamline CI/CD pipelines which facilitated faster delivery and better tracking of deployments, aligning with the organization's goal of achieving devops maturity.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robust billing systems with an emphasis on flexibility and extensibility to meet various payment gateway integrations,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Paypal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user transaction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system performance tuning, identifying bottlenecks and implementing caching strategies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 retrieval times, consequently enhancing user satisfaction through improved response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providing guidance on best practices in coding and system design, fostering growth and facilitating a learning environment that encourages innovation and technical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service interactions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an alternative to REST, leading to improved data fetching efficiency and reducing payload sizes for service communications.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governance and compliance for engineering practices across teams to ensure accountability and transparency in project execution, significantly increasing team trust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 including stand-ups, retrospectives, and sprint planning sessions, ensuring alignment within the team and promoting adaptive planning to respond to changing requirements and priorities.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related to the stack to keep abreast of industry trends, which inspired organizational practices and encouraged a mindset of community contribution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optimized existing algorithms used in data processing to enhance computational efficiency, ensuring that the engineering team consistently delivered high-performance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updated knowledge of industry advancements and technologies, advocating for the adoption of innovative tools that can enhance productivity and project execution efficiency within the organization.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and maintenance of web applications focusing on user interface and user experience, working closely with designers to create visually appealing and functionally rich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scalable server-side components that seamlessly integrated with the front-end, enhancing application performance by improving response times and improving interactions with the client.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database design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normalization techniques to enhance data integrity while implementing indexing strategies to optimize query performance more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technical specifications for ongoing enhancements and new features, ensuring alignment with overall product strategy.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while collaborating with other engineers on code changes and deployment, fostering teamwork and maintaining project continuity through organized branch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automated test suites ensuring that both unit and integration tests complemented ongoing development, significantly lowering defect rates and increasing codebase stability during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shift from a waterfall approach to more agile development practices, leading initiatives on sprint retrospectives to continuously improve development cycles and delivery mechanisms.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across multiple web applications, employing a range of diagnostic tools and techniques to resolve production issues effectively, ensuring uptime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promoting consistency across different environments from development to production, which improved deployment efficiency and application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interns and new hires, providing them with insights into best practices and technical frameworks, thus creating an inclusive environment that supports knowledge sharing and professional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to facilitate communication between services, ensuring that all systems adhered to agreed-upon data contracts, enhancing integration and data consistency.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architecture discussions and design reviews to ensure that product features were technically sound and feasible, contributing to higher overall project quality and success rates.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