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Engineer with over 11 years of expertise in software development, focusing on web and mobile applications. Proficient in delivering scalable solutions using cutting-edge technologies, collaborating with cross-functional teams to achieve exceptional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JavaScript, TypeScript, HTML5, CSS3, SQL,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Angular, Sass, Tailwind CSS, Material 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FastAPI, Ruby on Rails, Spring Boot,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DynamoDB,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APIs, Scikit-Learn, Natural Language Processing, AI/ML Integration, LLMs, Data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full-stack features, ensuring seamless integration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maintaining architectural integrity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 APIs that allow frontend applications to efficiently communicate with backend services, implementing best practices for stability, type safety, and ease of consumption by client-side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extended complex backend systems facilitating the orchestration of AI agents, enabling reliable execution of workflows while handling errors gracefully and optimizing for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product and design teams to translate business requirements into technical specifications, thereby improving the overall user experience and ensuring high-quality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into existing systems, enhancing customer interactions through real-time data retrieval and evaluation loops, adapting to user feedback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implementing logging and monitoring tools, leading to proactive identification of issues and quick resolutions, ensuring high availability of services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high-trust environment within the engineering team by conducting thorough code reviews, mentoring junior developers, and encouraging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containerized applications, thus improving scalability and operational efficiency across different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clean, predictable data flow across the stack to avoid friction between frontend and backend systems, enhancing robustness in multi-user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across departments to simplify complex system architectures, making them more intuitive and reliable while promoting cross-functional collaboration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regular iterations and sprint planning, ensuring that the development team adapts quickly to shifting priorities and works cohesively towards set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improving application performance and resilience under load, employing techniques such as code splitting and lazy loading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technologies, including cloud-based AI tools, to innovate product features that leverage real-time data processing and high-availability functionalities for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industry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application in web technology, staying informed of trends and advancements while integrating relevant innovations into our platform's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 automation processes, focusing on the development of systems that allow marketing teams to efficiently manage and optimize their operations through enhanced agent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rich client-side user interfaces, ensuring high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user interfaces and improve application usability, focusing on best practices for frontend development and responsive design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 models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manipulation, along with integrating caching solutions to enhance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 to a high-availability environment, employing CI/CD pipelines to boost development efficiency and reduce time-to-market.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extend functionality and improve service offerings, ensuring adherence to security standards and best practices during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code reviews to ensure adherence to coding standards and best practices, fostering knowledge sharing within the team and improving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facilitating sprint planning and retrospectives while maintaining a focus on team collaboration to meet project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developers on advanced topics,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and deployment, facilitating a smooth transition from development to production environments, promoting consistency across deployment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RESTful services that served several client applications, focusing on performance optimization through middleware enhancements and response time reductions.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validation techniques in backend services to ensure data integrity before processing it within the application, reducing errors and improving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software systems to support ongoing maintenance and future development efforts, ensuring adherence to compliance and organizational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