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over 11 years of software development experience specializing in web and mobile applications. Proficient in front-end and back-end technologies, ensuring seamless integration and optimal functionality.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Ruby on Rails, Python, Django, Java, Spring Boot, PHP,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SQL Server, Oracle DB,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JWT, OAuth, CORS, HTTPS, Session Management, Network Security, Data Encryption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 UI for seamless user experiences across multiple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implement best practices in coding, leading to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faster deployment, and reduced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cultivating a culture of continuous improvement and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maintained project documentation, detailing architecture and deployment processes, which facilitated both onboarding new team members and enabling efficient knowledge sharing across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architecture and integration of back-end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communication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client-side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while strengthening system robustness.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requirements, iteratively refining application features based on feedback to enhance functionality while ensuring the product aligns with business objectives and user expectations within an agile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database management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while ensuring data integrity and security across application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testing coverage and ensure high reliability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releases, minimizing post-release defects.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data-driven decisions for optimizations that improved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deployments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scalable and maintainable applications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keep up-to-date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researching new technologies and frameworks that could improve product performance and user engagement by acting as a technology advocate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 collaborative development environment where junior developers could learn and grow, providing mentorship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encouraging participation in local coding workshops and tech meetups.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developing applications, enhancing overall security posture and minimizing the risk of vulnerabilities during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best practices, coding standards, and new technologies to reinforce team capability and adapt to evolving technology landscapes, subsequently promoting a continuous learning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production incidents, employing analytical problem-solving skills to swiftly restore services while maintaining communication with stakeholders throughout the resolution process.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maintainable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architecture and competitive performance within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migrating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microservices architecture, significantly improving system scalability and response times, demonstrating leadership in change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refactoring sessions to enhance codebase quality while ensuring compliance with coding standards, which resulted in a measurable decrease in critical bugs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user-friendly interfaces,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satisfaction through improved application usability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integrated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performance through sound indexing and query tuning practices within dynamic operational parameters.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unit testing procedures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integration tests aimed at enhancing the software reliability prior to production release, focusing on reducing bug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stand-ups, and retrospectives, fostering a proactive team culture aimed at achieving high delivery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optimized application performance issues through diagnostic tools, significantly reducing latency and improving the overall user experience and retention across varied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concepts effectively to non-technical stakeholders, facilitating better understanding and collaboration on project objectives, leading to a more cohesive project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applications, expanding the company's offering into cross-platform development and enhancing existing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software debugging processes to identify root causes of defects, ensuring timely resolution by analyzing error logs and enhancing the robustness of solutions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outreach and tech talks, advocating for the benefits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personal growth within the industry, thus contributing to the culture of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