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expertise in Java, Spring, Angular, and modern development methodologies, including Agile and DevOps practices, making significant contributions to scalable,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HTML5, CSS3,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Hibernate, Node.js, jQuery, React,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Gradle,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 CloudFormation, Firebase,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Travis CI, Prometheus, Grafana, Ansible, Terraform,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delivery processes and enhance user experience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integrated continuous improvement practices to maintain high-quality standards in software development, ensuring alignment with project goals and enhancing team performance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optimal software solutions, maximizing user satisfaction and engagement through direct feedback and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software architecture and best practices, empowering team members to adopt industry standards which enhance developer productivity and maintainability of codebases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integrating security into the CI/CD pipeline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systems by diagnosing and troubleshooting complex technical issues, developing comprehensive solutions that minimize downtime and enhance customer support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creation of user-centric applications, particularly emphasizing responsive design principles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(TDD) methodologies to ensure thorough validation of features prior to rollout, improving code reliability and allowing for quicker iteration on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utilization of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solutions, optimizing data retrieval processes and ensuring high availability of user data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modern development practices and software methodologies, fostering a collaborative environment that encourages knowledge sharing and team growth toward common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efficiency through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increasing adaptability to changing project requirements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including </w:t>
      </w:r>
      <w:r w:rsidRPr="00106EA3">
        <w:rPr>
          <w:rFonts w:ascii="Roboto Light" w:eastAsia="Roboto Light" w:hAnsi="Roboto Light" w:cs="Roboto Light"/>
          <w:b/>
          <w:bCs/>
          <w:sz w:val="20"/>
          <w:szCs w:val="20"/>
        </w:rPr>
        <w:t xml:space="preserve">Swagger/OpenAPI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clarity in system interactions and promote standardized practices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to continually refine the development process and contribute to team success through collective feedback and strategy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application architectures and deployment processes, facilitating transparency and knowledge retention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authentication frameworks, including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security and access control measures within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driving enhancements and scaling components to support increased user demand and improve overall efficiency in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from requirements gathering through deployment, ensuring a cohesive approach to delivering high-quality application solutions that meet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refine functional requirements and optimize architecture choices, resulting in robust and efficient solutions positioned to evolve alongside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APIs and web services to support front-end functionalities, integrating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ensuring seamless data flow and interaction throughout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cloud-native applications deployed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platform services to enhance agility and operational efficiency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tuning and optimization processes for existing applications, utilizing profiling tools to identify bottlenecks and implementing enhancements that improved overall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team efforts to refine project delivery methodologies, fostering open communication around project timelines and ensuring alignment between business objectives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unit testing and system integration testing processes to validate application functionality and security, fortifying the delivery of reliable services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nurturing an understanding of automation processes and tooling best practices for improved workflow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that aligned with backend services, significantly improving the user experience across applications developed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architectures, applying best practices in coding guidelines and infrastructure setup to reduce technical debt and enhance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APIs, ensuring comprehensive documentation and adherence to industry standards and security protocols throughout each implementation.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