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 Stack Developer with over 11 years of software development experience, specializing in creating web and mobile applications that enhance user experience and drive business outcomes. Proficient in building responsive interfaces, backend services, and APIs using TypeScript, Node.js, and modern front-end frameworks like React. Strong expertise in working collaboratively in Agile environments and delivering high-quality code leveraging cloud-native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Django, Spring,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SQLite, Oracle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Development Tools:</w:t>
      </w:r>
      <w:r w:rsidRPr="00106EA3">
        <w:rPr>
          <w:rFonts w:ascii="Roboto Light" w:eastAsia="Roboto Light" w:hAnsi="Roboto Light" w:cs="Roboto Light"/>
          <w:sz w:val="20"/>
          <w:szCs w:val="20"/>
        </w:rPr>
        <w:t xml:space="preserve"> REST, GraphQL, Docker, Kubernetes,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user-friendly frontend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 seamless experience for users across various devices, which improves user engagement and satisfaction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server-side applications and microservices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and scalability through effective resource management and streamlined architectures within a cloud-native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of web applications, enhancing reliability and performance by integrating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validation and backend verification.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and scalable APIs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efficient data retrieval and manipulation across varying data sources and serving a diverse range of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create responsive designs and modern layouts, utilizing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aesthetic appeal and usability of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daily stand-ups, sprint planning, and retrospectives, fostering teamwork and transparent communication to align project goals and deadlines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mentorship opportunities, promoting knowledge sharing and establishing best practices in coding, testing, and deploy processes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high performance of applications through continuous monitoring and logging using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user interactions and application health data correctly.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robust data model and implemented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schemas that facilitated quick and reliable access to structured data, thus enhancing application performance and robustness.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management and collaboration, ensuring a streamlined workflow and maintaining clear record-keeping of changes across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Integrating third-party services and repositories through package management systems like </w:t>
      </w:r>
      <w:r w:rsidRPr="00106EA3">
        <w:rPr>
          <w:rFonts w:ascii="Roboto Light" w:eastAsia="Roboto Light" w:hAnsi="Roboto Light" w:cs="Roboto Light"/>
          <w:b/>
          <w:bCs/>
          <w:sz w:val="20"/>
          <w:szCs w:val="20"/>
        </w:rPr>
        <w:t xml:space="preserve">npm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yarn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efficiently manage dependencies and project scalability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improvement within the team while tackling real-world challenges together.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faster delivery of features and improvements to production environments with minimal downtime or interruptions in service.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frontend components using </w:t>
      </w:r>
      <w:r w:rsidRPr="00106EA3">
        <w:rPr>
          <w:rFonts w:ascii="Roboto Light" w:eastAsia="Roboto Light" w:hAnsi="Roboto Light" w:cs="Roboto Light"/>
          <w:b/>
          <w:bCs/>
          <w:sz w:val="20"/>
          <w:szCs w:val="20"/>
        </w:rPr>
        <w:t xml:space="preserve">React Hooks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managed application state through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an enhanced user experience by reducing load times and improving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Responsible for ensuring code quality and maintainability by adhering to clean coding principles and implementing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all newly developed features.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full-stack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secure APIs that leverage industry best practices for database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multifaceted teams to integrate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front-end applications with Java-based backends, ensuring a seamless data flow and superior performance optimization strategies were employed throughout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code repositories, facilitating effective collaboration and quick resolution of issues through pull requests and issue tracking on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 suites with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conducted extensive marine testing methodologies to ensure software resilience and performance monitoring, ensuring deployment readiness across the board.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discussions and architectural planning for new features, employing a user-centered design philosophy to ensure alignment with business objectives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continuous integration and deployment workflows utilizing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efficient software delivery and operational scalability during high traffic periods.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liaised with cross-functional teams to gather requirements and translate business objectives into technical specifications, ensuring that stakeholder expectations are consistently met.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technical documentation and tutorials aiding knowledge transfer among teams, strengthening operational awareness and promoting a deeper understanding of systems across diverse user groups.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code quality assurance practices, including peer code reviews and adhering to coding standards established across the development teams, ensuring consistency and reliability of application code.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performance tuning and optimization of existing applications, employing profiling tools to detect bottlenecks and improve response times substantially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migrate existing applications to cloud infrastructure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improving application scalability while significantly reducing operational costs and deployment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 stakeholders to conduct needs assessments and gather feedback for continuous improvements, enhancing customer satisfaction and ensuring touchpoints are optimized.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