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experience in software development, specializing in web and mobile applications. Proven track record in delivering custom digital solutions and enhancements utilizing modern technologies, with a focus on Adobe Experience Manager and other marketing technology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HTML, CSS, SQL, REST APIs, TypeScript,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jQuery, Sass, Figma,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w:t>
      </w:r>
      <w:r w:rsidRPr="00106EA3">
        <w:rPr>
          <w:rFonts w:ascii="Roboto Light" w:eastAsia="Roboto Light" w:hAnsi="Roboto Light" w:cs="Roboto Light"/>
          <w:sz w:val="20"/>
          <w:szCs w:val="20"/>
        </w:rPr>
        <w:t xml:space="preserve"> Spring, Node.js, Express, Django, Ruby on Rails, ASP.NET Core, Flask, AEMaaCS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Travis CI, Maven, Ansible,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Marketing Technologies:</w:t>
      </w:r>
      <w:r w:rsidRPr="00106EA3">
        <w:rPr>
          <w:rFonts w:ascii="Roboto Light" w:eastAsia="Roboto Light" w:hAnsi="Roboto Light" w:cs="Roboto Light"/>
          <w:sz w:val="20"/>
          <w:szCs w:val="20"/>
        </w:rPr>
        <w:t xml:space="preserve"> Adobe Experience Manager, Kontent.ai, SEO Optimization, Web Analytics, Marketing Automation, Google Analytics, Pardot, HubSpot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cross-functional teams to define technical requirements and develop web applications aligned with digital marketing strategies, adopting best practices to ensure high-quality code and maintainable software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innovative web solutions using </w:t>
      </w:r>
      <w:r w:rsidRPr="00106EA3">
        <w:rPr>
          <w:rFonts w:ascii="Roboto Light" w:eastAsia="Roboto Light" w:hAnsi="Roboto Light" w:cs="Roboto Light"/>
          <w:b/>
          <w:bCs/>
          <w:sz w:val="20"/>
          <w:szCs w:val="20"/>
        </w:rPr>
        <w:t xml:space="preserve">Adobe Experience Manager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AEMaaCS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successfully integrating modern CMS functionalities with existing marketing technology ecosystems.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stakeholders to translate business needs into actionable software solutions, ensuring timely delivery of projects within an Agile framework and maintaining robust documentation.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for various digital marketing platforms to enhance user engagement and improve site performance, driving positive user experiences through responsive design and optimized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web applications with complex functionalities, enhancing customer interactions and streamlining backend processes to improve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continuous improvement by implementing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resulting in more efficient deployments and reduced time-to-market for new software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optimization for web applications, improving load times and responsiveness, which directly contributed to higher user satisfaction and retention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and facilitated knowledge sharing within the team, fostering a culture of collaborative learning and professional growth in software engineering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marketing automation tools with existing web applications, enabling personalized marketing strategies and improving overall campaign effectiveness through data-driven insights and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proficiency in industry trends and emerging technologies to drive innovation within development practices, contributing to the professional development of team members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contributing to sprint planning and retrospectives by providing valuable feedback and suggestions that aid in continuous process enhancement.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 cases and performed rigorous debugging to ensure solution quality, using testing frameworks and tools to enforce high coding standards and reliability of web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integration of CRM and analytics platforms with modern web ecosystems, creating cohesive data flows that empower marketing teams to utilize insights effectively for strategy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accessibility standards and compliance with WCAG, embedding inclusive design practices in web development that result in a better experience for all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codebases by refactoring legacy components, significantly improving maintainability while adhering to security best practices in web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high-performing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a culture of excellence around coding standards and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overall productivity and the quality of deliverables.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agile teams to create, implement, and iterate on new features in existing software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user experience and functionality in every sprint iteration.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seamlessly into product solutions, facilitating enhanced features and ensuring smooth transitions between modules, while keeping stakeholder engagement at the forefront of all developments.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test-driven development (TDD) principles by writing unit tests and performing code reviews to ensure stable releases, while also reducing bugs in production through systematic testing procedures.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development tools and techniques including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significantly improving the deployment process and creating a highly efficient development environment for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and deliverables, thereby enhancing communication with stakeholders and aligning development efforts with business objectives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leading efforts to migrate existing systems to cloud-based platforms, resulting in improved scalability and reduced downtime during operational hours.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analysis of software requirements and participated in design reviews, applying critical thinking and systematic approaches to deliver tailored solutions to meet customer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software solutions that effectively bridged the gap between technical requirements and marketing objectives, guaranteeing alignment with the overall digital strategy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throughout the development lifecycle, allowing for greater knowledge sharing and more efficient onboarding of new team members in software projects and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designers to create user-centered interfaces, leveraging </w:t>
      </w:r>
      <w:r w:rsidRPr="00106EA3">
        <w:rPr>
          <w:rFonts w:ascii="Roboto Light" w:eastAsia="Roboto Light" w:hAnsi="Roboto Light" w:cs="Roboto Light"/>
          <w:b/>
          <w:bCs/>
          <w:sz w:val="20"/>
          <w:szCs w:val="20"/>
        </w:rPr>
        <w:t xml:space="preserve">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for seamless user interactions and experiences, tailored to meet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proactive monitoring solutions that analyzed application performance and user behavior, utilizing insights gleaned to iterate on software features and enhance overall user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