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Frontend Architect with over 11 years of experience in software development, focusing on web and mobile applications. Proven expertise in React, Next.js, GraphQL, and mentoring teams for high-quality deliverables.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Python, Ruby,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Express.js, Redux, Sass, Bootstrap, Tailwind CSS,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REST, Axios, Apollo Client, WebSocket, Firebase, Stripe API, Twilio 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Contentful, Sanity, Sitecore, Optimizely, WordPress, Ghost, Drupal, Strapi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Webpack, Babel, Git, Jira, Docker, Postman,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Selenium, Storybook, Vercel, Netlify, CI/CD,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documented frontend architecture for high-traffic websites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component-based design for performance and maintainability in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modern frontend tools and libraries into existing processes to enhance development speed, ensuring alignment with best practices and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concurrent digital projects in an agile environment, participating actively in sprint planning and delivering high-quality code within set timelines through effective communication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front-end developers, conducting code reviews and providing guidance on coding standards, ensuring the team collectively improved their coding practices and quality of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translate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prototypes into functional and responsive interfaces, enhancing user experience across various digital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backend developers to ensure robust API integrations, optimizing for performance and reliability which facilitated smoother frontend interactions with backend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complex implementation challenges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server-side rendering, improving page load times and enhancing user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effective working relationships with stakeholders, ensuring clear communication of technical concepts and facilitating alignment between technical solutions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by successfully learning and implementing headless CMS technologies,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content management workflows for large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accessibility and user experience across all devices and screen sizes.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efforts,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frontend application speed and decreased load times for critical user journeys.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streamlined data fetching, significantly reducing loading times and enhancing the responsiveness of web applications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frontend processes, aiding in knowledge transfer and onboarding of new team members which bolstered overall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modular web development practices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Atomic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collaboration between design and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state management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complex application states, ensuring smoother data flow and a more predictable application behavior.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user interfaces at scale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enhancing user experience in collaboration with design teams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RESTful APIs to support frontend needs, ensuring seamless interaction between client and server-side with an emphasis on scalability and resilience against failure.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high-quality code and reduce the incidence of bugs in production releases, increasing overall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pair programming sessions, fostering a collaborative environment where best practices in frontend development were shared and adopted.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build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efficient bundle management and improved development speeds while maintaining application performance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meetings to align project requirements with technical capabilities, ensuring that technical limitations and possibilities were clearly communicated.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traditional frontend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performance and enhanced SEO capabilities, boosting client satisfaction through rapid loading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design system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Storybook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UI consistency across projects while allowing teams to quickly prototype new components for experimentation.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tools to assess user engagement and application performance, enabling data-driven decisions in optimizing product features and outlines for future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implement accessibility best practices across web applications, thereby improving the overall experience for users with disabilities and conforming to legal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hires on company standards and best practices in frontend development, ensuring a smooth transition and embedding a culture of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establish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reducing time to market for new features.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