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Frontend Software Engineer with 11 years of experience in software development, specializing in web and mobile applications. Proven expertise in TypeScript, React, and REST API design, coupled with strong mentoring capabilities and a passion for leading technical initiatives. Committed to delivering exceptional user experiences through high-quality code and collaborative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HTML5, CSS3, Dart,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Django, Node.js, Angular,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Jest, Webpack, Babel, Figma, Postman, Docker,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API, GraphQL, JSON, OAuth,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GitHub Actions, Jenkins, CircleCI, Travis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Selenium, Mocha, Chai, Cypress,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frontend features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reusable components that seamlessly integrate across our financial products,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thorough code reviews, fostering a culture of continuous learning and adherence to high coding standards, empowering the team to improve their technical skill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and design teams to translate UX/UI requirements into functional interfaces that effectively support ecommerce brands in accessing and managing their funding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teams to design and implement robust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streamline data flow and enhance platform performance, ensuring a smooth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enhancements in performance, accessibility, and overall user experience across our platforms, employing metrics and user feedback to continuously iterate and improve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technical debt proactively, evaluating system scalability challenges and implementing solutions that maintain system integrity and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contributing expertly to the team's technical strategy and architectural decisions that align with the company’s long-term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testing and deployment processes, resulting in improved release cycles and reduced lead time for projects, streamlining our development workflow considerably.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standards across web applications to ensure compliance and enhance usability for all users, demonstrating a commitment to inclusive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performance monitoring tools to analyze application speed and user interactions, which informed critical decisions on frontend optimizations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efforts, participating actively in Agile ceremonies and sprint planning to align development efforts with business objectives and team goals, fostering strong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continuously updating knowledge in the rapidly changing tech landscape to ensure innovative and competitive development practices are upheld.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tools, elevating team capabilities and promoting a culture of sharing knowledge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code and architectural decisions, facilitating easier onboarding of new team members and providing a resource for ongoing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gather feedback and refine application features, demonstrating strong interpersonal skills and the ability to communicate complex concepts in a clear manner.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user-centered design principles and ensuring responsive designs that elevate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providing guidance on coding best practices, performance optimization techniques, and promoting a comprehensive understanding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deliver features on time and in accordance with client requirements, leading daily stand-ups and sprint reviews to ensure effective communication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refine application specifications for new features, translating user needs into actionable development projects and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state management solutions using tools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maintainability, and significantly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execute unit and integration tests, ensuring high-quality code and reducing bugs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functionality of projects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 ensuring seamless connection between frontend and backend services enhancing overall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dashboard capabilities providing insightful analytics and reporting features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accessibility for clients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code reviews, manage weekly releases, and maintain repository integrity across team projects for better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implementation of performance optimization techniques, identifying bottlenecks and initiating refactoring efforts that resulted in a more responsive and efficient front-end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updates to knowledge of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backend framework, gaining insights into how front-end and back-end technologies can better interact for improved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management to define milestones and deliverables while managing stakeholder expectations during project timelines, achieving a balance between business goals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