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 development. Adept at building intuitive user interfaces and optimizing backend processes, with a strong foundation in modern tech stacks and an emphasis on collaboration and agility.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Python, HTML5, CSS3, TypeScript,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Bootstrap, jQuery,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Spring Boot,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streamlined workflows for team operations and improving productivity significantly among the partners and founders.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Bookface team to enhance the UI/UX of the primary interface used by founders, ensuring a seamless experience through user research and rapid prototyping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optimum user engagement across various devices and contributing to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partners to gather requirements and feedback, iteratively enhancing features while balancing performance, resulting in user-centric solutions aligned with startup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to extend functionality, thereby enriching the product offerings and enhancing the user experience for funds and alumni support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creating efficient schemas and optimizing queries to ensure high performance and scalability of applications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DevOps practices to accelerate delivery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continuous delivery of new features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reviews, teaching best practices in coding standards and promoting knowledge sharing that cultivated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user research to drive design decisions and product enhancements, ensuring features addressed the evolving needs of the users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assure alignment of product goals with business objectives, fostering a culture of collaboration and shared vision during project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data-driven approach to identify performance bottlenecks and user complaints, resulting in targeted improvements that significantly enhanced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retrospectives and agile ceremonies, ensuring the team remained focused on high-impact tasks and continuously improving workflow processes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roadmaps and setting product priorities that aligned with the mission of YC, ensuring ongoing support of thousands of founders and community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specifications for new features, enabling seamless transitions for teams handling the product after delivery and ensuring a high standard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methodologies for tracking user engagement with internal tools, leading to impactful changes that encouraged higher usage rates among the founders and partners.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large-scale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frontend architectures and improving performance metrics significantly in user interface responsivity and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infrastructures, enhancing system integrations and enabling real-time data exchange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environment, facilitating daily stand-ups, sprint planning, and retrospectives, promoting team accountability and delivering high-quality software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local server environments to deploy multiple applications, ensuring seamless transitions from development to production cycles with minimal downtime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database management process by writing custom queries and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speeds and enhanced reporting functionalities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the volume of bugs in releases, fostering a culture of quality assurance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workshops to gather insights directly from users, translating findings into actionable product features and enhancements directly affecting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focusing on coding best practices and fostering personal growth through regular feedback and collaborative project work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organizational tools within the development team through customized dashboards and functionality improvements, leading to increased efficiency in project tracking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repositories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and preservation of code integrity within a multi-developer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ensure cohesive visual representations and robust functionality of applications, leading to superior service delivery and experiences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techniques, resulting in reduced load times and increased responsiveness across applications, meeting modern web performance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