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Frontend Engineer with over 11 years of experience in software development, specializing in web and mobile applications. Proven track record of leveraging modern frameworks and programming languages, such as React and TypeScript, to create exceptional user experiences. Adept at collaborating with cross-functional teams to implement innovative solutions and meeting project goals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JavaScript, CSS-in-JS, HTML5,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Webpack, Babel, Jest, Cypress, Docker,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Postman, Swagger,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Firebase,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Deployment:</w:t>
      </w:r>
      <w:r w:rsidRPr="00106EA3">
        <w:rPr>
          <w:rFonts w:ascii="Roboto Light" w:eastAsia="Roboto Light" w:hAnsi="Roboto Light" w:cs="Roboto Light"/>
          <w:sz w:val="20"/>
          <w:szCs w:val="20"/>
        </w:rPr>
        <w:t xml:space="preserve"> Jest, Cypress, CircleCI,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product, and backend engineering teams to develop web interfaces that enhance the overall user experience and empower customers through our innovative healthcare solutions in the API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responsive, and accessible components using semantic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ensure all users, including those with disabilities, can interact with our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language system, maintaining consistency across various product interfaces while enhancing user engagement through thoughtful design and intuitive navigation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the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 by introducing modern libraries and patterns, thereby reducing the application's load time and enhancing the overall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customer-facing backend infrastructure while working closely with backend engineers to ensure seamless data flow and system integration across various products and services 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components and interfaces to foster a culture of engineering excellence, ensuring all team members could utilize and contribute effectively 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methodologies to maintain high-quality standards across products, utilizing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existing codebases to enhance user experience and meet the rapidly changing demands of our healthcare clientele.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between design and development teams by adapting agile methodologies, facilitating daily stand-ups, and sprint retrospectives, to ensure alignment on project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throughout the codebase to leverage static typing benefits for enhanced developer productivity and robust error handling during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new features are automatically tested and deployed to minimize downtime and maintain smooth operation of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and mentorship to junior engineers, which helped improve overall code quality and team performance, while promoting collaborative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planning, actively contributing ideas to improve product features and leveraging deep understanding of modern frontend technologies to drive technical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methodologies quickly, constantly seeking opportunities for personal and professional growth by attending workshops and webinars related to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integrate user analytics tools, which provided actionable insights into user behavior, allowing the team to make data-driven decisions for product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cutting-edge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high-profile projects that improved user engagement and satisfaction metrics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streamlining the development process and ensuring reliable application releases across teams aimed at enhancing user experiences across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implement visually appealing and user-friendly interfaces while adhering to best practices for accessibility and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the role of key contributor in a team dedicated to developing large-scale applications for global users, focusing on performance optimization and responsive design using modern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pair programming sessions, fostering knowledge sharing and team collaboration aimed at improving code quality and reducing development time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loops through regular testing and iterative development cycles, leading to the enhancement of application features based on actual user needs and experiences gathered through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quality-first approach by utilizing unit testing frameworks to establish a solid foundation for all projects, which ensured reliability and longevity of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Ran daily scrums on agile development cycles, coordinating efforts across teams to align objectives, discuss progress, and resolve blockers quickly to drive project timelines smoothly.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junior developers on emerging technologies and best practices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stayed ahead of industry trends and maintained competitive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component library through collaboration with design teams, ensuring all elements adhered to comprehensive design guidelines, empowering other developers to utilize shared resources effectively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data and enhance application functionality, ensuring seamless integration between the backend and frontend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all codebases and application features, providing clarity and guidance for ongoing project development while enabling future onboarding processes to be more efficient.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responsibility for maintaining functionalities in high-traffic applications, quickly identifying and fixing bugs to ensure an uninterrupted user experience and adherence to performance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