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web and mobile application development, specializing in React, TypeScript, and complex UI workflows. Proven track record in building high-performance applications and enhancing user experiences through innovative UI design and robust problem-solving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HTML5, CSS3, SASS,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Cesium, Material-UI, Next.js, Vue.js, Node.js,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VS Code, Postman, Docker, Jest,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WebSockets, Axios, Firebase, MongoDB,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Splitting, Lazy Loading, Service Workers, Caching Strategies, Load Testing, Profiling, Monitoring, Debugging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front-end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dynamic and interactive UI workflows for a geospatial web application in high-performance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engineers to define and maintain API contracts, effectively managing dependencies to streamline workflow and improve team collaboration in a fast-paced Agile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UI performance and reliability through code refactoring and modern best practices, significantly reducing load times and increasing responsiveness in a data-driven application context.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progressive methodologies for translating ambiguous user requirements into actionable development tasks, leading to successful delivery of critical features on time and within budget constraints.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team's coding standards and best practices, fostering a culture of code quality through peer reviews and comprehensive testing strategies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front-end components and systems, facilitating better onboarding processes and knowledge sharing among team members to improve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the adoption of component libraries and design systems, enhancing UI consistency and reducing development time for new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cross-stack collaborations, leveraging familiarity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debug and troubleshoot API-related issues, thus minimizing downtime and improving overall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enhancing user engagement through creative UI designs and interactive elements, driven by user feedback and iterative testing methodologies to ensure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Cesium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and optimizing geospatial workflows, allowing for real-time data manipulation and visualization for complex mapping functionalities that improved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asynchronous data fetching strategies to handle large datasets efficiently while maintaining application responsiveness and performance metrics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quality assessments and conducted thorough testing phases, ensuring that all features adhered to industry standards and best practices, leading to minimized bugs and maintenance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UI development practices and tools, providing guidance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optimization techniques and collaborative coding in a shared codebase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effectively, keeping stakeholders updated, and ensuring alignment with strategic objectives, fostering a sense of ownership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 designers to refine user journeys and interactions, producing prototypes and mockups to visualize application updates before implementation.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refining core features based on user feedback and industry trends while prioritizing performance and security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teams in developing solutions for enterprise applications, focusing on robust front-end architectures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in complex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Agile methodologies, ensuring effective project delivery and enhancing workplace productivity through iterative development and continuous integration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manage application data efficiently, optimizing query performance and data retrieval to enhance user experiences across various applications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application performance issues by employing profiling tools and methodologies to identify bottlenecks and implement effective solutions during the lifecycle of the application.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and workshops to impart skills in modern web technologies and best coding practices to support team skill development and project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rigorous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enhancing code quality and application resilience, developing automated tests that aligned with product specifications and user acceptance criteria.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internal tools to improve developer workflows, integrating solutions that streamlined processes and fostered an environment of continuous improvement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heavily to front-end performance tuning efforts, ensuring web applications met high standards for usability and responsiveness through effective implementation of caching and data optimization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new technologies and frameworks, evaluating their applicability in current projects to drive innovation and keep the team at the forefront of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CI/CD pipelines to enhance deployment strategies, ensuring smooth transitions from development through testing to production environments, thus minimizing downtime during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volunteered to assist other teams with code reviews and debugging sessions, fostering a strong collaborative team culture that emphasized collective problem-solving and continuous learning.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