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primarily focusing on web and mobile applications. Proficient in JavaScript, TypeScript, React, and building map-based applications. Adept at improving user experiences through effective coding and design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Mapbox, Maplibre, Google Maps, Leaflet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WebGL, WebGPU, ThreeJS, WASM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Jest,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performant user interfaces for mission-critical air traffic management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rendering and high usability across large-scale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visually engaging map-driven web applications, focusing on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integration for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graphics rendering, enhancing visualizations and interactions in map-based applications for superior user engagement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deployment, significantly improving the development process for future project iterations and team efficiency in code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bugs, leading to more robust features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agile development process, participating in daily scrums and retrospectives that promoted collaboration and adaptive project management resulting in smoother project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modern frameworks and libraries that improved load times and application performance for users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 on best practices for coding standards and development tools, fostering a culture of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Minimized deployment risks by developing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from development to production, enhancing reliability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AI tools for code optimization and efficiency, simplifying development workflows and accelerating the coding process while maintaining quality standards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internal and external stakeholders detailing application functionalities and behaviors to promote better understanding and usage patterns among end users and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enhance application features based on end-user feedback,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and implement effective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optimization for web applications by analyzing user interactions and instituting feedback loops that improved the overall user experience comprehensively.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focusing on collaborative coding practices and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encourage team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for application deployment and scaling, ensuring optimal performance and resource management, adapting quickly to user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maintainability, contributing to significant enhancements in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functional applications, ensuring alignment with business goals and user needs through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develop user-centric designs, leveraging modern frontend libraries and technologies to deliver responsive web applications that meet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code reviews and adherence to best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projects, improving type safety and reducing common programming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architecture by introducing modular coding techniques and conducting regular refactoring sessions aimed at improving code readability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 rate of code coverage and reliable functionalities on released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database queries to optimize performance using SQL, ensuring efficient data retrieval and manipulation for dynamic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to provide ongoing support and feature enhancements,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development cycles and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solutions for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deployment workflows and reducing manual errors significantly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functionality, ensuring smooth data exchange and workflow integration for clients, improving overall application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professional development workshops focusing on emerging technologies, enhancing personal technical knowledge and sharing insights with team members to promote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meetings to discuss project statuses, challenges, and solutions, fostering open communication and collaboration that resulted in timely project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