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in developing web and mobile applications, specializing in TypeScript, React, and Tailwind CSS. Proven track record in delivering high-quality software solutions, optimizing user experiences, and leveraging AI technologies for enhanced operational efficiency. Exceptional skills in collaboration, agile methodologies, and driving product lifecycles from concept to production.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Tailwind CSS, JavaScript, HTML5, CSS3, Bootstrap,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Flask, Node.js, Express, PostgreSQL, MongoDB,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Jenkins, Terraform,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Test-Driven Development, End-to-End Testing,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Figma, Webpack, Babel, VSCode,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innovative web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streamlining user interactions while enhancing responsiveness and performance for high-traffic logistics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requirements, translating complex workflows into intuitive user experiences through data-heavy interface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ensuring robust server-side integration and real-time data handling to support scalable application growth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iterative improvements and fostering collaboration within the development team to adapt quickly to shifting project priorities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practices to optimize code sustainability, ensuring high quality and maintainability through systematic testing and continuous integration workflows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end-user interfaces that encompassed human-in-the-loop processes, enhancing clarity and accessibility of AI-generated insights within operational contexts, driving better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functional features on diverse platforms, maintaining operational consistency while adhering to best practices in development, testing,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collaborative coding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version control strategies that minimized conflicts and simplified team contributions across various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discussions to gather user feedback, utilizing insights to iteratively enhance product features and align them with market demands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Exemplified adaptability by swiftly learning and integrating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pipeline and data interaction capabilities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researching industry trends, assessing the applicability of emerging technologies such as AI APIs, and recommending strategies for integration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product resilience by troubleshooting issues promptly and ensuring system uptime during scaling activities, thereby enhancing reliability and trust 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promoting knowledge sharing and skill development within the team while ensuring adherence to coding standards and best practices for future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continuous improvement, focusing on simplifying complex workflows and enhancing user satisfaction through effective interface design and data visualization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hackathons and team-building activities, strengthening team dynamics and cultivating a collaborative environment that fueled creativity and problem-solving.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user engagement through seamless and responsive user interfaces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server-side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backend systems operated efficiently alongside frontend applications to deliver high-performing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improve software reliability, emphasizing a culture of quality and rapid feedback in the development lifecycle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providing recommendations for new system designs and enhancements that addressed evolving business requirements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create user-centric designs, developing prototypes that were tested and validated with real users to ensure alignment with their needs and preferences.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knowledge-transfer sessions to onboard junior developers, guiding them in best practices for coding standards, fostering their growth and building a strong support network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identifying bottlenecks in performance and implementing solutions that resulted in improved load times and user interactions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RESTful APIs to connect frontend applications with backend services, ensuring efficient data exchange and reliable application performance under varying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frameworks, increasing system agility and reducing maintenance overhead while improving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versioning strategies, maintaining backwards compatibility while introducing new features and ensuring uptime and performance reliability throughout the transition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quality assessments and peer reviews to maintain a high standard of coding practices, fostering a culture of excellence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QA engineers to create thorough testing procedures, improving the overall quality assurance process and ensuring robust deployment of new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