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developing robust web and mobile applications. Proficient in React and Next.js, focusing on clean code and collaborative environments to deliver high-impact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React, Next.js, HTML5, CSS3, Tailwind,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npm, GitHub, Postman, Vercel, Netlify, Cloudflare, Azure Pipelines, Jest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Actions, CI/CD,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Axios, JSON, XML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Webpack, Babel, SEO, WCAG, Responsive Design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dynamic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usability across different platforms with responsive designs and seamless user experiences, while following modern development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 with cross-functional teams to define and implement application architecture and features, regularly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APIs for data exchange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testing and validation, ensuring data integrity and efficient communication between client and server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optimizations and troubleshooting for existing applications, improving load times and responsiveness, which enhanced user interactions and overall satisfaction across various web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CI/CD practices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workflows, contributing to rapid iteration and delivery cycles for product updates and new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Brought expertise in unit and integration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to ensure the reliability and performance of web applications through rigorous test coverage and continuous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reusable component libraries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design standards and principles that streamlined the development process and enhanced code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provide documentation for technical specifications, ensuring alignment on project goals and facilitating effective communication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Diligently followed Agile methodologies, participating in sprint planning, daily stand-ups, and retrospective meetings to reinforce team cohesion and foster an environment of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knowledge-sharing sessions and mentorship initiatives within the team, enhancing the skill sets of peers and fostering a culture of collaboration and support across technical disciplines.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implementation of modern web infrastructure tools,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Cloudflare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DDoS protection and CDN services, to bolster application security and performance reliability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orchestration, streamlining application deployment processes and maintaining scalability within cloud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project documentation, ensuring clarity and precision in all technical writings to support future enhancements and onboarding of new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web analytics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Tag Manager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insights to guide UX/UI improvements and enhance feature efficacy based on user engagement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Exhibited a commitment to industry best practices and continuous learning, staying up-to-date with emerging technologies and trends in front-end development to apply innovative solutions to projects.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and highly responsive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maintaining code quality and leveraging component-based architecture to meet user needs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translate designs into functional user interfaces while ensuring cross-browser compatibility and adherence to modern design principles such as accessibility standards (WCAG).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peer programming sessions to maintain high standards of coding practices and foster knowledge sharing among team members, contributing to overall team growth and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well-documented code and created technical documentation for both internal and external stakeholders, ensuring project consistency and serving as a resource for future development needs and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architectural decisions by evaluating new tools and technologies, identifying opportunities for performance improvements, and making recommendations to enhance application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identifying and resolving application errors through debugging and optimization techniques,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testing and performance benchmarking with load testing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CI/CD pipelines, reducing deployment times and increasing the reliability of releases through automated testing and seamless integration of new features into the production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feedback loops with stakeholders to improve product features based on user analytics and trends;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to inform feature enhancements and usability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progressive web applications (PWAs) that deliver a native-like experience to users, ensuring optimal loading speeds and offline capabilities through service workers and cache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stakeholder meetings to gather requirements, providing technical insights that shaped project direction and ensuring alignment with business objectives and customer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robust error monitoring and reporting system to track application issues during production, enhancing the team’s ability to respond quickly to incidents and maintain service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subject matter expert on the integration of social media APIs for enhanced user engagement, driving higher interaction rates through innovative implementation strategies.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