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the field, focusing on web and mobile applications. Expert in modern front-end technologies, UI/UX design, React, and cross-platform compatibility, delivering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TypeScript, jQuery, XML,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Redux Toolkit, styled-components, Bootstrap, Immer,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NPM, Git, REST APIs, WebSocket, Visual Studio Code, Jest,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Figma for UI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 2.0, Cloud Services (AWS), Java, Spring Framework, SQL, Mobile Development (iOS/Android)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layouts and high accessibility standards, while collaborating closely with UI/UX designers for optimal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(SDLC) for innovative financial applications, utilizing best practices in coding and deployment to enhance system efficiency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user-friendly web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ES6+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product features and improved user engagement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collaborated with back-end developers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seamless integration between front-end components and server-side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design principles and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styled-components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visually appealing interface that encouraged customer interactions and increased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Solved complex technical challenges related to web development, employing critical thinking and problem-solving skills to innovate new features and enhance existing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processes on web applications utilizing various testing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and reliability before each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new features and technical specifications meticulously to facilitate knowledge sharing within the team while maintaining an open environment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teamwork, sharing knowledge, and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managing project timelines and deliverables by employing agile methodologies, while adapting to emerging development trends and shifting project requirements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maintained cross-browser compatibility and validated code using modern tools and technologies, ensuring a seamless user experience across different platforms and devices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Showed strong adaptability and a proactive approach towards troubleshooting and optimizing existing front-end codebases, leading to increased efficiency and scalability 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 and transform them into technical solutions using an iterative and user-centered design approach throughout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of existing applications by reviewing, refactoring, and optimizing existing codebases, leading to improved load times and user satisfaction on launched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 and frameworks to elevate the quality of the codebase, keeping abreast of industry trends and innovations that align with company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design patterns to create reusable components that improve development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legacy systems, training teams on best practices and ensuring a smooth migration while minimizing disruption to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heavily with cross-functional teams to assess user needs and develop applications that aligned closely with business goals and IT strategy, ensuring complete project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automated testing and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code quality and confidence in deployments while reducing critical bugs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providing technical feedback and insights to enhance product features, prioritize development tasks, and ensure successful project outcomes that meet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thorough documentation for application features and development processes, streamlining knowledge transfer and creating a resource library for future reference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workshops with stakeholders to uncover user pain points and collaborated closely with UI designers to create optimal wireframes that effectively aligned functionality to aesthetics.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contributing to a collaborative coding environment which encouraged peer programming and efficient issue resolution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dependency versions and facilitated package updates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ensuring technology stack remained current and aligned with best practices in software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data to implement iterative improvements in application features, ensuring product relevance in a fast-paced technological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coding techniques and best practices, significantly enhancing team skill levels and fostering an environment of knowledge sharing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enhance application functionalities, demonstrating the capability to work with cross-domain teams and leverage external resources for a more robust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