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web and mobile applications. Passionate about creating exceptional user experiences using TypeScript, React, and modern web technologies. Proven track record in collaborating with cross-functional teams to deliver high-quality, user-centric solutions. Eager to leverage my skills in a dynamic remote working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 CSS,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Toolkit, Next.js, Cypress,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Tools:</w:t>
      </w:r>
      <w:r w:rsidRPr="00106EA3">
        <w:rPr>
          <w:rFonts w:ascii="Roboto Light" w:eastAsia="Roboto Light" w:hAnsi="Roboto Light" w:cs="Roboto Light"/>
          <w:sz w:val="20"/>
          <w:szCs w:val="20"/>
        </w:rPr>
        <w:t xml:space="preserve"> Webpack, Git, GitHub Actions, Json-server,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Jest, React Testing Library, Mocha, Chai,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Development Practices:</w:t>
      </w:r>
      <w:r w:rsidRPr="00106EA3">
        <w:rPr>
          <w:rFonts w:ascii="Roboto Light" w:eastAsia="Roboto Light" w:hAnsi="Roboto Light" w:cs="Roboto Light"/>
          <w:sz w:val="20"/>
          <w:szCs w:val="20"/>
        </w:rPr>
        <w:t xml:space="preserve"> Responsive Design, Accessibility, Performance Optimisation, Microservices Architecture, API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efficient and responsive UI components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high-quality user interfaces for web applications and enhancing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backend engineers to develop cohesive product features, ensuring adherence to best practices in user experience and promoting a strong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utilized automated testing tools such as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quality and performance, while actively seeking feedback and areas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architecture discussions, providing insights into best practices and enhancing the overall development processes, which ultimately improved product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ensuring the applications were accessible and optimized for various devices, enhancing the overall user experience across different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dependencies and build processes using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streamlining development workflows and reducing build times for frequent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practices, adapting to changing requirements and delivering functionalities on time while fostering strong communication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clean, maintainable code, promoting a culture of learning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in existing applications through rigorous testing and profiling, leading initiatives to address them and improve loading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culture by encouraging diverse ideas and solutions, ensuring that every team member's input was valued and considered during project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automating deployment processes while enhancing the reliability of releases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ensuring seamless data exchange between various components and encouraging modular application development for improved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frontend codebases and processes, facilitating easier onboarding for new developers and effective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roadmap planning by providing insights based on user feedback and emerging industry trends, ensuring alignment with the company's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to stay updated with the latest frontend technologies and industry trends, continuously enhancing personal and team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engaging user experiences while enhancing application performance through efficient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ensuring the development process met user expectations and project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for web accessibility, ensuring applications met compliance standards for a diverse user base, reinforcing commitment to inclusive design in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implemented feedback to improve code quality, while also enforcing adherence to coding standards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development speed for future projects and improved maintainability across multiple codebases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continuous integration workflows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more efficient collaboration within teams by reducing merge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with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detecting bugs early in the development stage and improving the overall stability of web applications at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user acceptance testing (UAT) with stakeholders to ensure applications met business criteria, gathering actionable feedback to inform future development work and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architectures, incorporating newer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to enhance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for new features and updates, facilitating knowledge sharing and promoting team collaboration on product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development community through conferences and hackathons to exchange knowledge and explore innovative solutions within the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 initiative to explore and integrate new technologies, including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existing stack, showcasing adaptability and proactive pursuit of team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