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specializing in web and mobile applications. Adept at software testing across various platforms, including experience in smoke testing, issue tracking, and collaboration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Java,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 &amp; Frameworks:</w:t>
      </w:r>
      <w:r w:rsidRPr="00106EA3">
        <w:rPr>
          <w:rFonts w:ascii="Roboto Light" w:eastAsia="Roboto Light" w:hAnsi="Roboto Light" w:cs="Roboto Light"/>
          <w:sz w:val="20"/>
          <w:szCs w:val="20"/>
        </w:rPr>
        <w:t xml:space="preserve"> Selenium, Appium, JUnit,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Bitbucket,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Platforms &amp; Environments:</w:t>
      </w:r>
      <w:r w:rsidRPr="00106EA3">
        <w:rPr>
          <w:rFonts w:ascii="Roboto Light" w:eastAsia="Roboto Light" w:hAnsi="Roboto Light" w:cs="Roboto Light"/>
          <w:sz w:val="20"/>
          <w:szCs w:val="20"/>
        </w:rPr>
        <w:t xml:space="preserve"> iOS, Android, Windows, Web,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Collaboration Tools:</w:t>
      </w:r>
      <w:r w:rsidRPr="00106EA3">
        <w:rPr>
          <w:rFonts w:ascii="Roboto Light" w:eastAsia="Roboto Light" w:hAnsi="Roboto Light" w:cs="Roboto Light"/>
          <w:sz w:val="20"/>
          <w:szCs w:val="20"/>
        </w:rPr>
        <w:t xml:space="preserve"> JIRA, Trello, Asana, Slack,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w:t>
      </w:r>
      <w:r w:rsidRPr="00106EA3">
        <w:rPr>
          <w:rFonts w:ascii="Roboto Light" w:eastAsia="Roboto Light" w:hAnsi="Roboto Light" w:cs="Roboto Light"/>
          <w:b/>
          <w:bCs/>
          <w:sz w:val="20"/>
          <w:szCs w:val="20"/>
        </w:rPr>
        <w:t xml:space="preserve">smoke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diverse applications, ensuring seamless functionality during peak hours while managing </w:t>
      </w:r>
      <w:r w:rsidRPr="00106EA3">
        <w:rPr>
          <w:rFonts w:ascii="Roboto Light" w:eastAsia="Roboto Light" w:hAnsi="Roboto Light" w:cs="Roboto Light"/>
          <w:b/>
          <w:bCs/>
          <w:sz w:val="20"/>
          <w:szCs w:val="20"/>
        </w:rPr>
        <w:t xml:space="preserve">exploratory testing sessions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product quality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test cases across multiple platforms, including </w:t>
      </w:r>
      <w:r w:rsidRPr="00106EA3">
        <w:rPr>
          <w:rFonts w:ascii="Roboto Light" w:eastAsia="Roboto Light" w:hAnsi="Roboto Light" w:cs="Roboto Light"/>
          <w:b/>
          <w:bCs/>
          <w:sz w:val="20"/>
          <w:szCs w:val="20"/>
        </w:rPr>
        <w:t xml:space="preserve">iOS, Android, and 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UI/UX issues and blocking problems consistently, enabling development teams to deliver high-quality applications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bug tracking and management to streamline communication with developers, fostering a collaborative environment that enhances project delivery timelines and minimizes miscommunication.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and testing analytics to develop new test strategies that effectively address client needs while maintaining a focus on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functional specifications and translate them into effective and efficient test scenarios, increasing test coverage and product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testing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improving productivity and allowing for more extensive test execution across platforms with minimal manual effort.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test documentation, providing crucial insights for development teams and stakeholders, promoting transparency in the testing processes performed.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mentorship for junior testers, promoting a culture of knowledge sharing and continuous learning within the team, enhancing overall team capability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project requirements and priorities, demonstrating resilience and problem-solving skills essential for success in fast-paced environments like software development and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regulatory standards in testing procedures, thus enabling the company to mitigate risks associated with product deployment, particularly in the highly regulated wagering application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analyzing test outcomes to drive future improvements in testing methodologies, techniques, and the efficient usage of test tools used.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contributing insights based on testing experiences that helped shape future iterations and fostered a culture of collaboration within product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devices—such as </w:t>
      </w:r>
      <w:r w:rsidRPr="00106EA3">
        <w:rPr>
          <w:rFonts w:ascii="Roboto Light" w:eastAsia="Roboto Light" w:hAnsi="Roboto Light" w:cs="Roboto Light"/>
          <w:b/>
          <w:bCs/>
          <w:sz w:val="20"/>
          <w:szCs w:val="20"/>
        </w:rPr>
        <w:t xml:space="preserve">iPhones, Android devices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Windows PCs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 conduct thorough testing across hardware configurations, identifying device-specific issues and enhancing cross-platform compatibility.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innovative testing tools and solutions, enhancing existing workflows and ensuring testing practices remained aligned with industry trends and advancements in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timely feedback on product readiness, facilitating informed decision-making regarding releases while also ensuring all stakeholders remained updated on testing progress and results.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r w:rsidRPr="00106EA3">
        <w:rPr>
          <w:rFonts w:ascii="Roboto Light" w:eastAsia="Roboto Light" w:hAnsi="Roboto Light" w:cs="Roboto Light"/>
          <w:b/>
          <w:bCs/>
          <w:sz w:val="20"/>
          <w:szCs w:val="20"/>
        </w:rPr>
        <w:t xml:space="preserve">smoke and regression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framework, ensuring timely delivery of updates and identifying discrepancies that directly impacted user experience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of automated testing workflows, utilizing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reliable, repeatable test cases that significantly reduced manual testing efforts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meticulous test cases that highlighted functional and non-functional aspects of applications, collaborating closely with product managers and engineers to capture comprehensive testing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precise tracking of defects across platforms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higher visibility into project issues and fostering a proactive approach in the software development lifecycle to address potential bottlenecks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direct communication with developers to clarify issues and propose actionable solutions, enhancing collaboration and iterative improvements in overall application quality throughout the test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testing by integrating user experience feedback loops into the testing process, actively supporting design adjustments and improvements that contributed to increased user affinity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w:t>
      </w:r>
      <w:r w:rsidRPr="00106EA3">
        <w:rPr>
          <w:rFonts w:ascii="Roboto Light" w:eastAsia="Roboto Light" w:hAnsi="Roboto Light" w:cs="Roboto Light"/>
          <w:b/>
          <w:bCs/>
          <w:sz w:val="20"/>
          <w:szCs w:val="20"/>
        </w:rPr>
        <w:t xml:space="preserve">continuous integration and continuous deployment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worked on integrating automated testing capabilities to the build pipeline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retrospectives by offering data-driven insights derived from thorough testing metrics, enabling effective strategic planning for future sprints and improving product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cohort of entry-level testers in testing principles and techniques, aiding their professional development and fostering a culture of knowledge among the testing team while improving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monitoring metrics that evaluated application stability post-release, integrating feedback into product iterations to improve long-term reliability and user experience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rollout of key updates for multiple applications by conducting real-time </w:t>
      </w:r>
      <w:r w:rsidRPr="00106EA3">
        <w:rPr>
          <w:rFonts w:ascii="Roboto Light" w:eastAsia="Roboto Light" w:hAnsi="Roboto Light" w:cs="Roboto Light"/>
          <w:b/>
          <w:bCs/>
          <w:sz w:val="20"/>
          <w:szCs w:val="20"/>
        </w:rPr>
        <w:t xml:space="preserve">smoke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to services and rapid identification of post-deployment issues during crucial timeframes.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facilitate knowledge transfer of testing strategies and workflows, enhancing cohesion around best practices and aligning teams with evolving testing methodologies,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