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focusing on web and mobile applications. Adept at using TypeScript, JavaScript, and blockchain technology to drive innovative projects. Proven track record of building scalable systems and enhancing user experiences in fast-paced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Solidity, Go, Rust,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Next.js,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Docker, ECS, CDK, DynamoDB,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NPM, Yarn, Webpack, Babel, Truffle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architect and develop core features of a prediction market platform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blockchain components and enhancing the trading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scalable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security and performance optimization to support millions in monthly trading volume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a culture of quality code by scrutinizing others' work and advocating for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user-centric features for a trading terminal,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state and ensure smooth user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smart contracts on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thorough testing with </w:t>
      </w:r>
      <w:r w:rsidRPr="00106EA3">
        <w:rPr>
          <w:rFonts w:ascii="Roboto Light" w:eastAsia="Roboto Light" w:hAnsi="Roboto Light" w:cs="Roboto Light"/>
          <w:b/>
          <w:bCs/>
          <w:sz w:val="20"/>
          <w:szCs w:val="20"/>
        </w:rPr>
        <w:t xml:space="preserve">Truffle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the frontend for complete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Made continuous improvements to the product based on user feedback, employing data analytics tools to interpret user behavior and inform development decisions for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an agile development process that improved release cycles and reduced downtime for the trading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 members on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their application in building decentralized applications, fostering a culture of learning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and proactively addressed issues, showcasing excellent oral and written communication skills essential for cross-team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w:t>
      </w:r>
      <w:r w:rsidRPr="00106EA3">
        <w:rPr>
          <w:rFonts w:ascii="Roboto Light" w:eastAsia="Roboto Light" w:hAnsi="Roboto Light" w:cs="Roboto Light"/>
          <w:b/>
          <w:bCs/>
          <w:sz w:val="20"/>
          <w:szCs w:val="20"/>
        </w:rPr>
        <w:t xml:space="preserve">data-autonomous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mindset within the engineering team, empowering individuals to make informed decisions based on data insights and user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to analyze application performance and user engagement, informing future development strategies and product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product planning sessions, contributing ideas and advocating for features that align with user expectations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Shrunk codebase size by refactoring existing components, focusing on maintainability and ensuring robust documentation for extended team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practices to streamline development workflows, allowing for quick iterations and timely releases of new features and improvements on the prediction market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teamwork and adaptability to thrive in a remote setting, maintaining productivity and project momentum despite challenges associated with distributed work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user experience improvements through A/B testing of features, analyzing user data to select the best performing options for the trading interface.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features for cloud-based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scalability to meet business needs on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agile development environment,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tasks and ensure alignment with project deadlines while maintaining clear communication with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caching strategies and optimizing database queries, significantly improving load times for end-users developing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responsive web design principles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adaptable interfaces across devices and screen sizes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automated testing practices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a significant increase in code quality and reduced bugs in production environments of large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on best coding practices and technologies used in software development, fostering professional growth within the team while enhancing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a RESTful API for internal tools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accessibility for other applications within the organization and boosting time-to-market for broader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quality checks and peer reviews, enhancing team knowledge while maintaining a strong focus on efficiency and standards adherence in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continuous integration and deployment, utilizing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ensuring higher reliability in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training resources and documentation for best practices in server-side programming, enhancing the onboarding experience for new team members and ensuring continuity in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collaborations to identify areas for technical improvement, acting as a liaison between engineering and product management to bridge the gap for project clarity.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solutions that adhered to industry standards for security and performance, particularly in the context of </w:t>
      </w:r>
      <w:r w:rsidRPr="00106EA3">
        <w:rPr>
          <w:rFonts w:ascii="Roboto Light" w:eastAsia="Roboto Light" w:hAnsi="Roboto Light" w:cs="Roboto Light"/>
          <w:b/>
          <w:bCs/>
          <w:sz w:val="20"/>
          <w:szCs w:val="20"/>
        </w:rPr>
        <w:t xml:space="preserve">cloud-first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in building company software architecture.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