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full-stack development, specializing in web and mobile applications. Proven ability to design impactful product demos and execute pilots using OpenVM and the Axiom Proving API. Strong background in Python, Typescript, and cloud deployment with Kubernetes and Terraform. Experienced in managing technical customer relationships and shaping product roadmaps based on user needs. Adept in fast-paced environments with a focus on pragmatic solutions and sustainable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Rust, C++,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OpenVM, React, Node.js, Django, Flask,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Terraform, Kubernetes, Docker,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and Tools:</w:t>
      </w:r>
      <w:r w:rsidRPr="00106EA3">
        <w:rPr>
          <w:rFonts w:ascii="Roboto Light" w:eastAsia="Roboto Light" w:hAnsi="Roboto Light" w:cs="Roboto Light"/>
          <w:sz w:val="20"/>
          <w:szCs w:val="20"/>
        </w:rPr>
        <w:t xml:space="preserve"> GraphQL, REST, gRPC, Ethereum, Zero-Knowledge Proofs, Web3.js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successful product demos for clients utilizing </w:t>
      </w:r>
      <w:r w:rsidRPr="00106EA3">
        <w:rPr>
          <w:rFonts w:ascii="Roboto Light" w:eastAsia="Roboto Light" w:hAnsi="Roboto Light" w:cs="Roboto Light"/>
          <w:b/>
          <w:bCs/>
          <w:sz w:val="20"/>
          <w:szCs w:val="20"/>
        </w:rPr>
        <w:t xml:space="preserve">OpenVM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understanding of zero-knowledge proofs and resulting in improved integration strategies with our </w:t>
      </w:r>
      <w:r w:rsidRPr="00106EA3">
        <w:rPr>
          <w:rFonts w:ascii="Roboto Light" w:eastAsia="Roboto Light" w:hAnsi="Roboto Light" w:cs="Roboto Light"/>
          <w:b/>
          <w:bCs/>
          <w:sz w:val="20"/>
          <w:szCs w:val="20"/>
        </w:rPr>
        <w:t xml:space="preserve">Axiom Proving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execute pilots, ensuring seamless adoption of our technology in client applications within the crypto and fintech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communicating technical concepts clearly to diverse audience levels while building strong customer relationships and ensuring feedback was incorporated into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solutions by customizing </w:t>
      </w:r>
      <w:r w:rsidRPr="00106EA3">
        <w:rPr>
          <w:rFonts w:ascii="Roboto Light" w:eastAsia="Roboto Light" w:hAnsi="Roboto Light" w:cs="Roboto Light"/>
          <w:b/>
          <w:bCs/>
          <w:sz w:val="20"/>
          <w:szCs w:val="20"/>
        </w:rPr>
        <w:t xml:space="preserve">OpenVM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unique customer requirements, ensuring that the implementations significantly met user expectations and enhanced product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partnerships by effectively working with customers to understand their needs and translating those into actionable insights that informed our product roadmap and development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applications, streamlining our operational processes and improving the reliability of service delivery for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coding practices and sustainable engineering methodologies, ensuring the team's work remained efficient and maintainable while adapting to fast-changing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stakeholder meetings to communicate product updates and gather strategic feedback, fostering collaboration and transparency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user feedback on our developer tools, interpreting insights to inform future improvements and iterate on features that would enhance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applications using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in identifying performance bottlenecks and ensuring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w:t>
      </w:r>
      <w:r w:rsidRPr="00106EA3">
        <w:rPr>
          <w:rFonts w:ascii="Roboto Light" w:eastAsia="Roboto Light" w:hAnsi="Roboto Light" w:cs="Roboto Light"/>
          <w:b/>
          <w:bCs/>
          <w:sz w:val="20"/>
          <w:szCs w:val="20"/>
        </w:rPr>
        <w:t xml:space="preserve">ZK-enabled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into existing client systems, guiding teams through the complexities of product customization to achieve the desired outcomes for their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participating in sprint planning and retrospectives to deliver features timely while constantly refining processes based on team feedback and emerging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to support customer integration processes, enhancing operational efficiency and enabling smoother project transitions from initial engagement to product 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customer interactions meticulously, providing insights that improved our onboarding procedures and helped new team members ramp up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testing sessions and gathered qualitative data to drive feature development, prioritizing customer needs in line with market trends and technological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full-stack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interactions between the front-end and back-end systems for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strategies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the development workflow and significantly decreasing time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and Product teams to integrate machine learning models into applications, providing enhanced capabilities and data-driven insights to our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employing profiling tools and collaborating with teams on best practices to ensure high responsiveness and user satisfaction in all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and code reviews, fostering knowledge sharing among team members while ensuring adherence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standardize API development across projects, promoting consistency and ensuring effective communication between services to benefit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while supporting their development in modern software practices and toolchains.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educational materials and technical documents, simplifying complex concepts and technologies for stakeholders with varying levels of technical proficiency to minimize confusion.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activities, presenting product capabilities and gathering detailed requirements to align project goals with client expectations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hardware and software components, troubleshooting issues and delivering timely resolutions to enhance customer satisfaction and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priorities, adapting quickly to changing requirements and maintaining a focus on delivering high-quality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open communication within the team, encouraging innovative ideas and solutions that contributed to the overall success of the department.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