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full-stack development of web and mobile applications. Proficient in collaborating with cross-functional teams to deliver high-quality, scalable solutions. Strong expertise in Java, JavaScript, React, and AWS technologies, with a passion for mentoring junior developers and driving engineering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Ruby, TypeScript, SQL,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React, Node.js, Angular, Express,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AWS, Azure DevOps,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REST APIs, GraphQL, Firebase,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EC2, AWS Lambda, Azure Functions, Google Cloud Platform, S3, CloudFront, Heroku,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adhering to Agile methodologies and ensuring timely delivery of high-quality software.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requirements and translate them into functional software specifications, enhancing project alignment and stakeholder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