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results-driven professional with 11 years of experience in software development focusing on web and mobile applications. Proven expertise in penetration testing, vulnerability assessments, and security best practices. Strong ability to communicate and collaborate with cross-functional teams while delivering high-quality results. Passionate about remaining at the forefront of cybersecurity trends and technologies in a dynamic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Python, Java, JavaScript, Objective-C,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Testing Tools:</w:t>
      </w:r>
      <w:r w:rsidRPr="00106EA3">
        <w:rPr>
          <w:rFonts w:ascii="Roboto Light" w:eastAsia="Roboto Light" w:hAnsi="Roboto Light" w:cs="Roboto Light"/>
          <w:sz w:val="20"/>
          <w:szCs w:val="20"/>
        </w:rPr>
        <w:t xml:space="preserve"> Burp Suite, OWASP ZAP, Metasploit, Nessus, Nikto, Wireshark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AngularJS, React, Vue.js,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Protocols &amp; Standards:</w:t>
      </w:r>
      <w:r w:rsidRPr="00106EA3">
        <w:rPr>
          <w:rFonts w:ascii="Roboto Light" w:eastAsia="Roboto Light" w:hAnsi="Roboto Light" w:cs="Roboto Light"/>
          <w:sz w:val="20"/>
          <w:szCs w:val="20"/>
        </w:rPr>
        <w:t xml:space="preserve"> XML, JSON, REST, SOAP, AJAX, SAML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Methods:</w:t>
      </w:r>
      <w:r w:rsidRPr="00106EA3">
        <w:rPr>
          <w:rFonts w:ascii="Roboto Light" w:eastAsia="Roboto Light" w:hAnsi="Roboto Light" w:cs="Roboto Light"/>
          <w:sz w:val="20"/>
          <w:szCs w:val="20"/>
        </w:rPr>
        <w:t xml:space="preserve"> SAST, DAST, Fuzz Testing, Manual Penetration Testing, Automated Scanning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Certifications &amp; Qualifications:</w:t>
      </w:r>
      <w:r w:rsidRPr="00106EA3">
        <w:rPr>
          <w:rFonts w:ascii="Roboto Light" w:eastAsia="Roboto Light" w:hAnsi="Roboto Light" w:cs="Roboto Light"/>
          <w:sz w:val="20"/>
          <w:szCs w:val="20"/>
        </w:rPr>
        <w:t xml:space="preserve"> OSCP, OSWE, BSCP, CISSP, CEH,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w:t>
      </w:r>
      <w:r w:rsidRPr="00106EA3">
        <w:rPr>
          <w:rFonts w:ascii="Roboto Light" w:eastAsia="Roboto Light" w:hAnsi="Roboto Light" w:cs="Roboto Light"/>
          <w:b/>
          <w:bCs/>
          <w:sz w:val="20"/>
          <w:szCs w:val="20"/>
        </w:rPr>
        <w:t xml:space="preserve">penetration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efforts for various web and mobile applications, ensuring clients’ applications remain secure and up to date with the latest security patches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remediation reports from testing outcomes, presenting technical findings to non-technical stakeholders to enhance understanding of vulnerabilities and suggested fixes.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Burp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dynamic scanning tools to uncover and exploit vulnerabilities, significantly enhancing the security posture of applications across different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source code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vulnerabilities in multiple programming languages including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developers during the remediation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development and IT, to foster a culture of security awareness and empower teams to improve application defenses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robust </w:t>
      </w:r>
      <w:r w:rsidRPr="00106EA3">
        <w:rPr>
          <w:rFonts w:ascii="Roboto Light" w:eastAsia="Roboto Light" w:hAnsi="Roboto Light" w:cs="Roboto Light"/>
          <w:b/>
          <w:bCs/>
          <w:sz w:val="20"/>
          <w:szCs w:val="20"/>
        </w:rPr>
        <w:t xml:space="preserve">reverse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mobile applications to uncover hidden vulnerabilities and provide insights for secure coding practices to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compliance with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web applications remain secure against the common threats outlined by the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training sessions for developers on security best practices, including secure coding techniques and the importance of comprehensive security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into CI/CD pipelines, significantly reducing the time to identify security issues before production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vulnerability assessments utilizing industry-standard tools, reported findings, and collaborated with teams to ensure timely remediation of identified security risks and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AI/LLM weaknesses in applications, providing proactive recommendations based on current cybersecurity trends and vulnerabilities to safeguard organizational assets.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activities, effectively analyzing and mitigating security incidents to minimize impact and enhance overall security maturity.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knowledge of emerging security threats and trends, adapting and evolving security strategies to meet the changing landscape of cybersecurity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w:t>
      </w:r>
      <w:r w:rsidRPr="00106EA3">
        <w:rPr>
          <w:rFonts w:ascii="Roboto Light" w:eastAsia="Roboto Light" w:hAnsi="Roboto Light" w:cs="Roboto Light"/>
          <w:b/>
          <w:bCs/>
          <w:sz w:val="20"/>
          <w:szCs w:val="20"/>
        </w:rPr>
        <w:t xml:space="preserve">secure application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internal and external regulatory requirements and security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collaborative team environment that encourages innovation and continuous improvement in security testing methodologies, tools, and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principles and best practices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numerous successful projects within a fast-paced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tests to ensure high-quality delivery of applications, employing testing frameworks and modifying practices based on continuous feedback from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Agile methodologies throughout the software development lifecycle, ensuring timely delivery of high-quality products while adapting to changing project requirements and technology landscapes.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helping them understand </w:t>
      </w:r>
      <w:r w:rsidRPr="00106EA3">
        <w:rPr>
          <w:rFonts w:ascii="Roboto Light" w:eastAsia="Roboto Light" w:hAnsi="Roboto Light" w:cs="Roboto Light"/>
          <w:b/>
          <w:bCs/>
          <w:sz w:val="20"/>
          <w:szCs w:val="20"/>
        </w:rPr>
        <w:t xml:space="preserve">secure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enhancing their skill sets through code reviews and pairing sessions to ensure quality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discussions and architectural reviews, prioritizing security considerations in the development of applications to mitigate risks and align with best practices in software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technical challenges faced by development teams, implementing innovative solutions that overcome obstacles related to application security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automated testing coverage across web and mobile applications, integrating security scans into the build process to ensure faster detection of vulnerabilities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source control and continuous integration systems (e.g.,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effectively, supporting a culture of collaboration and transparency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architectures and integration points, applying various programming languages and frameworks to improve integration security and overall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identify security flaws and compliance issues, providing developers with actionable feedback to enhance the security of the codebase throughout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features according to client requirements, applying security principles to guarantee that user data is handled securely throughout application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application of various coding standards and documentation best practices establishing a solid foundation for ongoing team projects through consistent structure and clarity.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