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professional with over 11 years of experience in software development, specializing in web and mobile applications. Proven leadership skills in driving global business intelligence initiatives, with a strong foundation in data analytics and cloud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QlikView, Databricks, SQL, Python, R,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GCP BigQuery, Redshift, Azure Synapse,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TypeScript, HTML, CSS,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mssql, NoSQL, GraphQL, SSIS, Kubernetes,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Angular, .NET,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 and implement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insights and decision-making across various business units, ensuring data integrity and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visualizations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intuitive insights that facilitate strategic planning and operational efficiency in a fast-paced life sciences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global team of data professionals, fostering collaboration and aligning goals to enhance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quality standards throughout the business intelligence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launch of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Community of Practice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across the organization and enhancing data-driven culture and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scalable data solutions that efficiently handle large datasets, optimizing performance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GxP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in regulated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identify critical analytics requirements, ensuring effective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meet the specific needs of various departments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by introducing innovative practices and tools, significantly enhancing the speed and reliability of data workflows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regulatory requirements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GxP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commitment to data governance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cutting-edge analytics techniques, employing advanced methods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actionable insights from diverse datasets, fostering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to build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analytics tools among team members, promoting knowledge sharing and skill development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seminars, staying abreast of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informed strategic planning and innovation within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continuous improvement projects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to refine processes and enhance operational capabilities in alignment with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collaboration, encouraging interdisciplinary communication and partnerships that have leveraged collective expertise to enhance project outcomes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data 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generating reports that informed key operational decisions and supported performance optimization across various functions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organizational goals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management to drive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reliable team member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enterprise-grade 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Agile environment, focusing on delivering high-quality code with optimal performance for business applications across various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project scope and features, translating business requirements into scalable and maintainable technical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RESTful APIs to integrate third-party services and enable seamless data flow, significantly enhancing overall software functionality and improving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meetings, fostering a culture of continuous learning and sharing of best practices among peers while contributing to collective knowledge in software engineering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reliability, maintainability, and adherence to development best practices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 to production with automated testing and integration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and contributed to sprint planning sessions, ensuring that projects were delivered on time while also actively addressing technical debt and addressing team challenges and blockers.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and user-friendly interfaces for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training and professional development sessions to stay current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incorporating knowledge into ongoing projects to improve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issues, employing analytical skills to diagnose problems and propose effective solutions, ensuring minimal downtime and improved service reliability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diverse range of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data models and structures that support optimal application performance and efficient data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code management and collaboration, promoting a streamlined workflow across the development team, ensuring changes are tracked, and code integrity is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software architecture decisions based on best practices that promote scalability and performance while delivering functional specifications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validate that software solutions meet business requirements and expectations, incorporating feedback into iterative development processes to enhance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 for software applications, ensuring clarity and accessibility of information for future development and maintenance efforts, thereby aiding developers in onboarding and understanding project scope.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