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Team Lead with over 11 years of software development experience focusing on web and mobile applications. Proven expertise in JavaScript, TypeScript, Go, and Rust along with strong leadership skills, guiding engineering teams in delivering innovative robotics and video solutions. Passionate about integrating emerging technologies and optimizing software quality within a fast-paced startup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Go, Rust, Python, Java, C++,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Electron, Node.js, Express.js, Next.js, Django, Flask,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CircleCI, Webpack, Babel,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Cassandra, Firebase,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DigitalOcean, IBM Cloud, Oracle Cloud, Cloudflare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distributed software engineering team at Point B, prioritizing tasks and streamlining processes to ensure effective project delivery and alignment with company goals and stakeholder expectations across varying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components for video platform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collaborating with cross-functional teams to align on vision and execution strategies for product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software development life cycle (SDLC), integrating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tracking, team accountability, and adaptation to changing project requirements and client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on coding standards and debugging techniques, fostering a collaborative and learning-focused team environment, while maintaining high-quality software outputs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communication and status meetings, providing updates on project advancements, technical challenges, and solutions to ensure transparency and foster interdepartmental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and design of scalable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system robustness and performance for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adherence to coding standards and performance benchmarks, regularly conducting code reviews and optimizing code delivery speed through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relevant to robotics and AI, implementing proofs of concepts to assess viability within the organization's products and feeding findings back to the team for collective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team-building activities that enhanced team cohesion and communication, resulting in improved morale and productivity within distributed teams working remotely across varying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tracked key performance metrics for software projects, aligning team efforts with overarching business objectives and refining strategies based on analytic insights and team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innovation and experimentation within the team, encouraging engineers to explore new tools, frameworks, and technologies that could enhance project outcomes and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learning workshops focusing on robotics, AI/ML technologies, and state-of-the-art development practices, empowering engineers to expand skill sets relevant to evolving industry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software tools and platforms for potential integration, conducting thorough research and analysis to validate their effectiveness in optimizing team performance and enhancing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frameworks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robustness and functionality within products while collaborating closely with QA teams for comprehensive test coverage.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planning sessions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approaches to improve system organization, agility, and scalability, pivotal for long-term technology roadmap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contributing to a significant transformation in maintaining legacy systems and integrating modern platform capabilities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scopes and user stories, translating requirements for complex software solutions within the Microsoft ecosystem and fostering a collaborative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drive product vision for industry-leading enterprise solutions, collecting and analyzing user feedback to inform continuous improvement and iterative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analytics within product offerings through systems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decision-making and enhanced functionality for business intelligence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software development projects, streamline workflows, and support agile methodologies for project timelines and deliverables across software development teams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mentored junior software developers on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fostering skill growth and promoting a culture of continuous improvement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resource management, promoting cost efficiency and optimizing system performance through serverless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tested new features for existing applications, focusing on user interface enhancements, functionality updates, and overall product optimization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compliance with design standards and reducing bugs significantly, while also promoting knowledge sharing within the development teams to uplift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for software solutions, ensuring clarity in design intent and functionality for future reference and onboarding new team members effectively to the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technology evaluation initiatives, assessing multiple programming models and platforms to determine their viability for current and future projects within the firm.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and training sessions covering software development methodologies, technologies, and tools, creating an environment of ongoing professional development and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