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Engineering Leader with 11 years of experience in software development, specializing in web and mobile applications. Proven track record in scaling engineering teams, driving execution, and fostering inclusive culture. Strong technical acumen in backend systems and cloud infrastructure. Passionate about delivering customer-centric solutions through collaboration and innovation.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Go, Ruby,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Node.js, React, Apollo, Express, TypeGraphQL, Angular,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PostgreSQL, MongoDB, ClickHouse, Redis, MySQL, Amazon 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Docker, Kubernetes, Terraform, Jenkins,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Architecture &amp; Design:</w:t>
      </w:r>
      <w:r w:rsidRPr="00106EA3">
        <w:rPr>
          <w:rFonts w:ascii="Roboto Light" w:eastAsia="Roboto Light" w:hAnsi="Roboto Light" w:cs="Roboto Light"/>
          <w:sz w:val="20"/>
          <w:szCs w:val="20"/>
        </w:rPr>
        <w:t xml:space="preserve"> Microservices, RESTful APIs, GraphQL, Serverless, Event-Driven Architecture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and scaled an engineering team from 5 to over 25 engineers, fostering growth through mentoring and professional development opportunities focused on technical skills and leadership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engineering strategies aligned with business objectives, ensuring efficient development of software solutions while maintaining focus on quality, versatility, and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designers to create a shared product vision, facilitating effective communication to translate customer needs into actionable development tasks during cross-functional meetings.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timely delivery of high-impact projects by streamlining processes and prioritizing tasks to keep teams unblocked and motivated while navigating technical challenges in backend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engineering excellence by establishing best practices for architecture, operational performance, and system observability, leading to improved reliability and customer fulfillment across all products.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 inclusive, psychologically safe team environment where engineers were encouraged to innovate, report on challenges, and provide feedback while working on complex technical challenges together.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startup culture by introducing hiring practices and onboarding processes that highlight the company values, helping to build strong, diverse teams capable of driving growth.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organizational design structures that supported team autonomy and accountability, resulting in enhanced productivity and job satisfaction across the engineering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C-level stakeholders to translate technical challenges into business cases, advancing the engineering agenda in alignment with corporate strategy and securing necessary resources for critical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Responsible for identifying and adopting new tools and technologies to optimize workflows, empower engineers, and reduce time-to-market for product features and client solutions across various domains.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code reviews and architecture discussions within the team, ensuring adherence to best engineering practices and fostering a culture of shared learning and continuous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the development of critical backend systems, leveraging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and infrastructure to enhance scalability and performance for client-facing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shape the engineering roadmap, emphasizing the importance of integrating customer feedback into product development phases for enhanced user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user experience initiatives by integrating feedback mechanisms into the development process, utilizing customer insights to inform design and implementation decisions for a seamless customer journey.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one-on-one check-ins with engineers to track their growth, align personal goals with team objectives, and address any challenges to promote a positive workplace atmosphere.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high-performance, scalable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following best practices in </w:t>
      </w:r>
      <w:r w:rsidRPr="00106EA3">
        <w:rPr>
          <w:rFonts w:ascii="Roboto Light" w:eastAsia="Roboto Light" w:hAnsi="Roboto Light" w:cs="Roboto Light"/>
          <w:b/>
          <w:bCs/>
          <w:sz w:val="20"/>
          <w:szCs w:val="20"/>
        </w:rPr>
        <w:t xml:space="preserve">RESTful 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and cloud development on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user satisfaction and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multiple major product releases focusing on continuous integration and continuous deployment (CI/CD) practices, utilizing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the development workflow.</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cross-functional team in migrating legacy systems to microservices architecture, applying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services that improved system stability and performance while remaining cost-effective.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and maintained coding standards and best practices for code reviews, driving improvements in code quality, reducing bug occurrence and technical debt across various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Coached and mentored junior engineers, nurturing their professional development and guiding them toward mastering both technical skills and effective team collaboration.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collaborative environment by organizing team workshops and hackathons to encourage innovative solutions and enhance team bonding while addressing engineering challenges collectively.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cross-team initiatives to design user-centric features based on feedback collected from users, translating insights into functional specifications for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and optimize database schemas, enabling data-driven decision-making for teams while ensuring data integrity and performance across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resolved complex technical issues through collaborative troubleshooting, significantly enhancing the team's ability to deliver high-availability applications in dynamic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into the deployment pipeline, ensuring compliance and protecting user data while maintaining robust performance in developed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for integrating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into existing projects, facilitating improved data retrieval, efficiency, and resource management in collaboration with the product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methodologies, actively participating in sprint planning and retrospectives to refine processes for continuous improvement in team productivity and delivery timelines.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