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focusing on web and mobile applications, specializing in Typescript, React, and Node. Passionate about building innovative solutions in the NFT and e-commerce sectors and committed to fostering mainstream adoption through user-friendly design and no-code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Solidity,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Next.js,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Hardhat,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Shopify, AWS, Azure, GitHub, Vercel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availability, ensuring seamless user experiences in NFT commerce.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streamlined deployment practices while ensuring application resilience and maintaining high standards of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enabling smooth NFT transactions, enhancing e-commerce capabilities, and driving significant engagement with retail solutions within consumer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automate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through continuous integration practices, reducing friction in the release cycle for both web applications and mobile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topics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agile methodologies, promoting a learning culture that emphasized code reviews and constructive feedback for enhanced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debugging sessions,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strategies to improve data retrieval times, ensuring minimal latency in user experiences during peak loads in application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smart contracts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transactions, drafted documentation for developers and stakeholders that illustrated use cases, thus facilitating greater project transparency and enabling future-proofing of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trends in e-commerce and NFT marketplaces, employing data-driven insights to shape product strategies and adapt functionalities in response to user feedback and industry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for new features and enhancements, leveraging insights to guide technical implementations that align with overarching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in-depth technical documentation for new processes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and smart contract deployments, serving as a resource for onboarding and compliance checklists to support auditing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flow between front-end and back-end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architecture adhered to RESTful principles and supported scalability as user demand grew in the NFT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in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through rigorous testing practices that reduced the occurrence of bugs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open-source project focused on NFT utilities, collaborating with global developers to implement best practices in decentralized application development, significantly enhancing contribution visibility and impact assessment.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 sessions, cultivating an agile environment that embraced flexibility and quick adaptations to changing project scopes during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analytical skills to assess user feedback on NFT features, proposing and implementing design changes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usability and coincide with product vision.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enterprise-level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efficiency through optimal coding practices, and promoting high-level application performance among diverse user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SQL Server databases within applications, increasing data retrieval efficiency through strategic indexing and query optimization practices, ultimately achieving better responsiveness for end-users in demanding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implement Agile methodologies, resulting in improved delivery timelines while fostering transparent communication culture among team members and stakeholders during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architecture discussions pertaining to new software features, ensuring technical feasibility and alignment with product direction while advocating for user-centric design approaches in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in developing code that adhered to industry standards, emphasizing importance of maintainability and performance optimizations during development processes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streamline build and deployment processes, reducing downtime and enhancing the continuous delivery of application updates to support evolving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across various platforms, while ensuring security protocols were strictly adhered to in application development and production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focused on performance and security, promoting standards compliance through collaborative discussions aimed at reducing technical debt and improving application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analytics and enhancing debugging processes while delivering timely and effective resolutions to operational issues discovered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market research for new software initiatives, aligning development efforts with strategic objectives while proposing adaptations based on client feedback to drive continuous improvement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after-hours production support, ensuring minimal downtime and effectively managing escalated issues across applications within predefined service level agreements, highlighting commitment to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CI/CD workflows that decreased deployment times significantly by automating testing and deployment processes within Azure DevOps, ensuring faster delivery of updates to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