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focusing on web and mobile applications. Passionate about developing innovative technology and enhancing user experiences through collaborative team efforts. Proficient in a broad range of programming languages and development environments. Seeking to leverage expertise in a senior engineering role to drive impactful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Angular, Vue.js, Express,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Databases:</w:t>
      </w:r>
      <w:r w:rsidRPr="00106EA3">
        <w:rPr>
          <w:rFonts w:ascii="Roboto Light" w:eastAsia="Roboto Light" w:hAnsi="Roboto Light" w:cs="Roboto Light"/>
          <w:sz w:val="20"/>
          <w:szCs w:val="20"/>
        </w:rPr>
        <w:t xml:space="preserve"> AWS, Azure, PostgreSQL, MySQL, MongoDB, Heroku,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Practices:</w:t>
      </w:r>
      <w:r w:rsidRPr="00106EA3">
        <w:rPr>
          <w:rFonts w:ascii="Roboto Light" w:eastAsia="Roboto Light" w:hAnsi="Roboto Light" w:cs="Roboto Light"/>
          <w:sz w:val="20"/>
          <w:szCs w:val="20"/>
        </w:rPr>
        <w:t xml:space="preserve"> Git, Docker, Kubernetes, CI/CD, Jenkins, Agile/Scrum, Test-Driven Development (TDD),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 CSS, SASS, GraphQL, REST, WebSockets, WebRTC, OAuth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cloud-based web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 and reusable components, ensuring optimal performance and code maintainability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scalable backend services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database interactions and creating robust APIs to enhance data retrieval and processing efficiency for web and mobile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project requirements, partake in daily stand-ups, and refine features, fostering a team-oriented Agile environment that encouraged innovative problem-solving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pair programming sessions, empowering them to enhance their coding practices and technical knowledge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promoting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provide constructive feedback, ensuring adherence to coding standards and fostering a culture of quality and collaboration among team members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testing frameworks to ensure code reliability and reduce regression issues, improving the overall quality of software releases and boosting team confidence in features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with a focus on user experience, leveraging modern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responsive design principles to create adaptive user interfaces for various screen sizes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streamlining the deployment process, and reducing discrepancies between development, testing, and production environments for improved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technology assessments and research to stay current with industry trends, evaluating emerging technologies and tools that may contribute to improving team capabilities and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to share knowledge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principles, fostering a mindset of continuous growth and enabling team members to adapt effectively to changing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helping define best practices for application components and overall system design, ensuring scalability, security, and maintainability across all development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supported legacy system enhancements and migrations, developing strategies for deprecation and transition while ensuring minimal disruption to ongoing service operations and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supervision to intern developers, guiding them through real-world projects while enhancing their skill set in modern software practices and collaborative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document project requirements clearly, ensuring alignment across teams and securing necessary resources for successful project execution with minimal roadblocks.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 meetings to review completed work, assess challenges encountered, and celebrate successes, promoting a cycle of learning and adaptation for future projects.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dynamic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clean coding and efficient resource management while adhering to project timelines and stakeholder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build engaging front-end interfaces with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accessibility and usability standards were met and enabling a seamless user experience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retrieval, creating complex queries that optimized application interaction with relational databases while assuring data integrity and security throughout all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development team, allowing for efficient project management, enhanced communication, and rapid iterations in response to evolving client requirements and technology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in software development processes, guiding them through application design, coding standards, and testing procedures, which enriched team performance and fostered a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for continuous integration and deployment, ensuring automated testing cycles and deployment processes were in place, which significantly reduced lead times and improved quality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sessions to identify bottlenecks and anomalies, utilizing </w:t>
      </w:r>
      <w:r w:rsidRPr="00106EA3">
        <w:rPr>
          <w:rFonts w:ascii="Roboto Light" w:eastAsia="Roboto Light" w:hAnsi="Roboto Light" w:cs="Roboto Light"/>
          <w:b/>
          <w:bCs/>
          <w:sz w:val="20"/>
          <w:szCs w:val="20"/>
        </w:rPr>
        <w:t xml:space="preserve">debuggers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profiling tools to analyze application performance and enhance overall operational efficiency across the software spectrum.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technical specifications for various projects, creating clear guidelines and standards that facilitated smoother transitions from concept to delivery throughout the software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initiatives to improve software reuse across applications, consolidating shared libraries and promoting common frameworks that increased project efficiency and reduced redundant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for junior developers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practices and tools, encouraging adherence to methodologies and enhancing team collaboration and performance over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third-party APIs and services into existing platforms, expanding the functionality of applications and enriching user experiences through enhanced service offerings and data interactivity.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application of SOLID principles during design and development phases, which resulted in more manageable and maintainable code, ensuring long-term success and adaptability of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