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IT professional with over 11 years of experience in software development, focusing on web applications and mobile technologies. Expertise in ServiceNow implementation and configuration, leading teams to deliver scalable solutions. Adept at developing workflows, integrations, and  fostering Agile methodologies. Committed to continuous improvement and delivering high-quality work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TypeScript, C#,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Express.js, Vue.js, jQuery,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and Integrations:</w:t>
      </w:r>
      <w:r w:rsidRPr="00106EA3">
        <w:rPr>
          <w:rFonts w:ascii="Roboto Light" w:eastAsia="Roboto Light" w:hAnsi="Roboto Light" w:cs="Roboto Light"/>
          <w:sz w:val="20"/>
          <w:szCs w:val="20"/>
        </w:rPr>
        <w:t xml:space="preserve"> ServiceNow, FSM, CSM, REST, SOAP, JSON, APIs, ServiceNow Certified System Administrator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Confluence, Jenkins, Postman,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Infrastructure:</w:t>
      </w:r>
      <w:r w:rsidRPr="00106EA3">
        <w:rPr>
          <w:rFonts w:ascii="Roboto Light" w:eastAsia="Roboto Light" w:hAnsi="Roboto Light" w:cs="Roboto Light"/>
          <w:sz w:val="20"/>
          <w:szCs w:val="20"/>
        </w:rPr>
        <w:t xml:space="preserve"> AWS, Azure, Google Cloud Platform, Terraform, Ansible, DevOps, CI/CD,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and Certifications:</w:t>
      </w:r>
      <w:r w:rsidRPr="00106EA3">
        <w:rPr>
          <w:rFonts w:ascii="Roboto Light" w:eastAsia="Roboto Light" w:hAnsi="Roboto Light" w:cs="Roboto Light"/>
          <w:sz w:val="20"/>
          <w:szCs w:val="20"/>
        </w:rPr>
        <w:t xml:space="preserve"> ITIL, Agile/Scrum, Certified Implementation Specialist, ServiceNow Certified Application Developer, DevOps Principles, Lean Methodology, Implementation Strategy,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hands-on implementation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driving delivery performance by enhancing workflows, automating processes, and improving operational efficiency while aligning technical requirements to business objectives seamlessly across teams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design complex workflows, integration capabilities, and system architectures for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full compliance with best practices and optimizing platform capabilities based on multidisciplinary expertise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 development teams through Agile delivery cycles, fostering collaboration to resolve challenges swiftly and efficiently while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managing project documentation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detailed requirements gathering by collaborating with cross-functional teams, ensuring that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configurations meet user expectations and create robust processes that support business goals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 comprehensive testing approaches, including unit, system, and User Acceptance Testing (UAT), to verify implementations meet requirements while ensuring smooth deployments through meticulous planning and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maintain, and enhance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by leveraging hands-on technical skills, focusing on user interface policies, script development, and system integrations to elevate overall user experiences and system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actively in continuous improvement initiatives aimed at enhancing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capabilities, drawing on insights and feedback gathered during project retrospectives and stakeholder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business leaders to ensure that technology implementations support strategic business initiatives and drive performance improvements across operational domains seamlessly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deploy integrations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JSON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with enterprise systems, enhancing data accuracy and supporting  real-time information access across cloud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Oversee technical documentation and training initiatives to ensure team members and stakeholders are equipped with necessary knowledge, empowering them to effectively utilize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available.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continuous delivery and improvement of platform features by utilizing </w:t>
      </w:r>
      <w:r w:rsidRPr="00106EA3">
        <w:rPr>
          <w:rFonts w:ascii="Roboto Light" w:eastAsia="Roboto Light" w:hAnsi="Roboto Light" w:cs="Roboto Light"/>
          <w:b/>
          <w:bCs/>
          <w:sz w:val="20"/>
          <w:szCs w:val="20"/>
        </w:rPr>
        <w:t xml:space="preserve">Lean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feedback cycles to adapt rapidly to evolving business requirements and technology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periodic reviews of workflow efficiency, proposing innovative enhancement strategies to optimize operations while mentoring less experienced team members on industry best practices and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 support mechanisms for incident management and resolution processes, ensuring that service levels remain consistently high within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through rigorous performance analysis and troubleshooting.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to high-level project planning and execution strategies, particularly focusing on the SCM and </w:t>
      </w:r>
      <w:r w:rsidRPr="00106EA3">
        <w:rPr>
          <w:rFonts w:ascii="Roboto Light" w:eastAsia="Roboto Light" w:hAnsi="Roboto Light" w:cs="Roboto Light"/>
          <w:b/>
          <w:bCs/>
          <w:sz w:val="20"/>
          <w:szCs w:val="20"/>
        </w:rPr>
        <w:t xml:space="preserve">FSM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within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 maximizing both effectiveness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risk management strategies to mitigate project delivery risks, ensuring alignment with technical and business objectives while adhering to timelines and budgetary constraints.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and user experience by leveraging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meet diverse client needs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complete software solutions by integrating user feedback and iterative development processes, focusing on client-centric agile practices and technical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software development lifecycle best practices, contributing to team knowledge transfer and skill enhancement while fostering a culture of collaboration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 analysis, UI/UX design, and coding for multiple business-critical applications,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guarantee smooth operational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optimal application performance by implementing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managing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extensively and ensuring reliable code builds.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to support robust software releases, utilizing libraries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minimizing post-deployment issues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capacity planning and efficiency improvements by utilizing monitoring tools and techniques to analyze system performance and identify bottlenecks promptly.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services and web APIs, allowing seamless data exchange between applications and third-party systems, enhancing overall business productivity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Agile processes within the team by enhancing sprint planning and retrospectives, ensuring consistent delivery of high-quality software while maintaining stakeholder communication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overall architectural design, ensuring scalability and security measures were incorporated early in the development cycle to mitigate future development challenges.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rigorous version control and project tracking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efficient collaboration and accurate documentation throughout the software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legacy system upgrades and migrations through detailed system assessments and refinement of existing workflows, enhancing application performance and providing a smoother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