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applications, specializing in quantitative analysis and programming for energy analytics. Proficient in Python and R for data modeling, with a strong background in statistical analysis, problem-solving, and effective communication with clients to optimize analytical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JavaScript, SQL, TypeScript, Java, C#,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SciPy, Jupyter, Excel, Tableau, Power BI,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Methods: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Time Series Analysis, Regression Models, Stochastic Processes, Monte Carlo Simulation, Optimization Techniques, Probability Distributions, Data Mining, Machine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Matplotlib, Seaborn, Plotly, D3.js, ggplot2, Tableau, Power BI, Bokeh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Node.js, Angular, React, .NET, Spring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calibrated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cQuant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analytical models within various projects, ensuring accuracy and relevance of data analytics methodologies in alignment with client expectations and technical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Wrangled energy-focused datasets to acquire insights that informed decision-making during the implementation of quantitative modeling solutions in the renewable energy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extensive analytical support and training to clients, guiding them through best practices that enhance their use of quantitative financial modeling in diverse energy markets.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debugged software failures promptly, analyzing root causes for applications on energy forecasting models to minimize downtime and enhance user experience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dashboards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seamlessly integrated into the main production software, improving user engagement and insights from analytical reports.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detailing analytical functionalities, ensuring users clearly understand technical models and maintaining a strong focus on user accessibility and system utilization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quality assurance procedures for analytical features, systematically reviewing enhancements to ensure optimal performance of energy models under testing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error checks and devised data validation techniques for the continuity and precision of existing models, significantly enhancing the reliability of report generation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insightful, client-facing reports utilizing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clients to visualize data trends and actionable insights derived from analytical models, promoting data-driven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cross-department collaboration, liaising with sales and marketing to enhance product offerings and client satisfaction through tailored analytical solutions based on specific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attention to detail throughout model validation processes, ensuring precision in the delivery of analytical products while actively seeking improvements in efficiency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continuous learning by staying current with industry trends in energy analytics, facilitating adaptation in methodologies to incorporate cutting-edge advancements based on market dynamics and technical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 strong capacity for problem-solving by identifying gaps in existing models and proposing innovative enhancements, leading to increased client satisfaction and product efficacy.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training sessions for cQuant users, focusing on effective utilization of analytical tools, which resulted in heightened user competence and proficiency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 proactive mindset in data analysis and model development, enabling the swift resolution of challenges and optimizing analytical performance in high-pressure scenarios.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advanced statistical models for data analysis tasks during massive software projects, enhancing functionality and business insights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architect robust, scalable software solutions that meet the requirements of the energy sector while adhering to best practices in coding and software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innovative techniques for data reporting and visualization development, improving the clarity and presentation quality of analytical results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testing protocols for new features and enhancements, providing feedback and insights that streamlined existing workflows and contributed to overall software refinement.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training initiatives, conveying complex quantitative concepts in an understandable manner to ensure user proficiency and confidence in software capabilities and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statistical analysis into both new and existing software projects, contributing to enhanced performance metrics through comprehensive rigor and adherence to quantitative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cycles, contributing to sprint planning and retrospectives, ensuring a continuous improvement mindset across team processes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approaches to energy analytics, contributing to the development of underlying frameworks that support future modeling and predictability in rapidly changing market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market research on the energy sector dynamics, which informed model enhancements and the evolution of analytical frameworks within the software architecture of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system and model efficiency through strategic code refactoring initiatives, improving the operational resilience of platforms while ensuring alignment with industry standards and performance benchmarks.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client-facing software demonstrations that showcased new features in development, receiving positive feedback from stakeholders and fostering lasting professional relationships through direct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feedback from clients and internal teams to iterate on software solutions, tailoring enhancements that focus on usability and practical application within real-world scenarios.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