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Embedded Software Technical Lead with 11 years of experience in software development, specifically in web and mobile applications. Strong expertise in embedded systems, IoT technologies, and team leadership, adept at driving technical strategy and implementing robust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C++, Rust, Node.js, Python, Java, Embedded C,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Embedded Systems:</w:t>
      </w:r>
      <w:r w:rsidRPr="00106EA3">
        <w:rPr>
          <w:rFonts w:ascii="Roboto Light" w:eastAsia="Roboto Light" w:hAnsi="Roboto Light" w:cs="Roboto Light"/>
          <w:sz w:val="20"/>
          <w:szCs w:val="20"/>
        </w:rPr>
        <w:t xml:space="preserve"> Embedded Linux, Firmware, RTOS, Microcontroller Programming, SoC Development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CI/CD, Test Automation, Agile Methodologies, Version Control (Git),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Communication:</w:t>
      </w:r>
      <w:r w:rsidRPr="00106EA3">
        <w:rPr>
          <w:rFonts w:ascii="Roboto Light" w:eastAsia="Roboto Light" w:hAnsi="Roboto Light" w:cs="Roboto Light"/>
          <w:sz w:val="20"/>
          <w:szCs w:val="20"/>
        </w:rPr>
        <w:t xml:space="preserve"> MQTT, HTTP/HTTPS, WebSocket, Bluetooth Low Energy (BLE), Zigbee, LoRaWAN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ML &amp; Data Handling:</w:t>
      </w:r>
      <w:r w:rsidRPr="00106EA3">
        <w:rPr>
          <w:rFonts w:ascii="Roboto Light" w:eastAsia="Roboto Light" w:hAnsi="Roboto Light" w:cs="Roboto Light"/>
          <w:sz w:val="20"/>
          <w:szCs w:val="20"/>
        </w:rPr>
        <w:t xml:space="preserve"> Edge ML, TensorFlow Lite, Machine Learning, Data Processing, Data Analytics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w:t>
      </w:r>
      <w:r w:rsidRPr="00106EA3">
        <w:rPr>
          <w:rFonts w:ascii="Roboto Light" w:eastAsia="Roboto Light" w:hAnsi="Roboto Light" w:cs="Roboto Light"/>
          <w:b/>
          <w:bCs/>
          <w:sz w:val="20"/>
          <w:szCs w:val="20"/>
        </w:rPr>
        <w:t xml:space="preserve">embedded software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for smart building systems, enhancing real-time occupancy monitoring and energy efficiency across various technological platforms in alignment with market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executed technical strategies that shaped the product roadmap; collaborated with cross-functional teams to integrate </w:t>
      </w:r>
      <w:r w:rsidRPr="00106EA3">
        <w:rPr>
          <w:rFonts w:ascii="Roboto Light" w:eastAsia="Roboto Light" w:hAnsi="Roboto Light" w:cs="Roboto Light"/>
          <w:b/>
          <w:bCs/>
          <w:sz w:val="20"/>
          <w:szCs w:val="20"/>
        </w:rPr>
        <w:t xml:space="preserve">IoT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systems while maintaining focus on user experience and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 team of diverse engineers and contractors, providing technical leadership during project lifecycle stages; fostered an environment of collaboration and creativity to achieve project goals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automated testing frameworks and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deployment processes, ensuring seamless integration and delivery of software updates while maintaining high quality and security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field teams to support </w:t>
      </w:r>
      <w:r w:rsidRPr="00106EA3">
        <w:rPr>
          <w:rFonts w:ascii="Roboto Light" w:eastAsia="Roboto Light" w:hAnsi="Roboto Light" w:cs="Roboto Light"/>
          <w:b/>
          <w:bCs/>
          <w:sz w:val="20"/>
          <w:szCs w:val="20"/>
        </w:rPr>
        <w:t xml:space="preserve">deployed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user feedback to inform future development and enhance our </w:t>
      </w:r>
      <w:r w:rsidRPr="00106EA3">
        <w:rPr>
          <w:rFonts w:ascii="Roboto Light" w:eastAsia="Roboto Light" w:hAnsi="Roboto Light" w:cs="Roboto Light"/>
          <w:b/>
          <w:bCs/>
          <w:sz w:val="20"/>
          <w:szCs w:val="20"/>
        </w:rPr>
        <w:t xml:space="preserve">embedded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improvements in operational efficiency and system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Influenced product direction by translating complex technical constraints into strategic opportunities that increased our market competitiveness while ensuring adherence to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expertise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Rust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robust firmware for various hardware platforms, improving system responsiveness and power management in smart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within embedded systems, leveraging </w:t>
      </w:r>
      <w:r w:rsidRPr="00106EA3">
        <w:rPr>
          <w:rFonts w:ascii="Roboto Light" w:eastAsia="Roboto Light" w:hAnsi="Roboto Light" w:cs="Roboto Light"/>
          <w:b/>
          <w:bCs/>
          <w:sz w:val="20"/>
          <w:szCs w:val="20"/>
        </w:rPr>
        <w:t xml:space="preserve">Edge 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facilitate predictive analytics and enhance the decision-making process in real-time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stakeholders in technical and business discussions, helping bridge the gap between technical capabilities and business needs to ensure alignment with overall company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development practices that emphasized adaptability and scrappiness, enabling quick responses to market demands and project shifts while ensuring team morale remained high during challenging periods.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customer-centric approach through direct engagement with users, incorporating practical feedback into software design and ensuring that the product met user expectations consistently.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hands-on coding support across the embedded software stack, demonstrating a continuous commitment to technical excellence while mentoring junior team members on best practices and coding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for software design and processes, contributing to knowledge transfer and fostering a culture of learning within the team and larger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compliance teams to ensure software solutions adhered to regulatory requirements, emphasizing the importance of security and environmental considerations in technology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implemented best practices to ensure alignment with industry standards and produced high-quality software that meets client requirements effectively.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scalable software solutions by leading end-to-end development of embedded products, improving overall project delivery timelines and enhancing product capability through effective iteration and user testing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embedded software for a variety of IoT devices with a focus on achieving seamless communication protocols and ensuring robust data management for real-time applications under varied environmental conditions.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debugging techniques and established a strong foundation in </w:t>
      </w:r>
      <w:r w:rsidRPr="00106EA3">
        <w:rPr>
          <w:rFonts w:ascii="Roboto Light" w:eastAsia="Roboto Light" w:hAnsi="Roboto Light" w:cs="Roboto Light"/>
          <w:b/>
          <w:bCs/>
          <w:sz w:val="20"/>
          <w:szCs w:val="20"/>
        </w:rPr>
        <w:t xml:space="preserve">embedded Linux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troubleshoot and optimize firmware performance, ensuring reliability of systems in the field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departments to streamline product development processes, focusing on enhancing interaction between software teams and field operations to adapt development practices to real-world challenges.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technologies and their implications for the smart buildings sector, preparing the team for innovative product lines that anticipate market needs and reinforce competitive positioning.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knowledge-sharing sessions with technical and non-technical stakeholders to elevate team capabilities, ensuring everyone was informed of industry advancements and internal project developments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adoption of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by fostering a culture of continuous integration and continuous delivery, which significantly improved delivery timelines and product quality assurance.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w:t>
      </w:r>
      <w:r w:rsidRPr="00106EA3">
        <w:rPr>
          <w:rFonts w:ascii="Roboto Light" w:eastAsia="Roboto Light" w:hAnsi="Roboto Light" w:cs="Roboto Light"/>
          <w:b/>
          <w:bCs/>
          <w:sz w:val="20"/>
          <w:szCs w:val="20"/>
        </w:rPr>
        <w:t xml:space="preserve">test 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software development methodologies, promoting a culture of continuous learning and innovation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system assessments to identify potential improvements, enhancing both the user experience and operational efficiency of deployed systems while adhering to timelines and budgets.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ensuring system security standards were met, closely following best practices in software development while addressing potential vulnerabilities early in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visualization tools to create intuitive dashboards, enabling real-time analytics and monitoring capabilities that supported energy management and operational insights for building operators.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consultations to identify and solve unique and complex problems, ensuring tailored solutions were developed to meet specific customer needs and maximize their investment.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