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Email &amp; Web Specialist with 11 years of experience in software development, focusing on web and mobile applications. Expertise in HubSpot email marketing, HTML, CSS, and JavaScript. Proven ability to execute complex digital marketing campaigns and optimize web performance using SEO best practices and various CMS platforms. Adept at utilizing analytics tools to drive engagement and improve online presence.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Email Marketing Tools:</w:t>
      </w:r>
      <w:r w:rsidRPr="00106EA3">
        <w:rPr>
          <w:rFonts w:ascii="Roboto Light" w:eastAsia="Roboto Light" w:hAnsi="Roboto Light" w:cs="Roboto Light"/>
          <w:sz w:val="20"/>
          <w:szCs w:val="20"/>
        </w:rPr>
        <w:t xml:space="preserve"> HubSpot, Litmus, Mailchimp, AWeber, Campaign Monitor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Technologies:</w:t>
      </w:r>
      <w:r w:rsidRPr="00106EA3">
        <w:rPr>
          <w:rFonts w:ascii="Roboto Light" w:eastAsia="Roboto Light" w:hAnsi="Roboto Light" w:cs="Roboto Light"/>
          <w:sz w:val="20"/>
          <w:szCs w:val="20"/>
        </w:rPr>
        <w:t xml:space="preserve"> HTML, CSS, JavaScript,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Sitecore, Liferay, WordPress, Drupal, Webflow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and Analytics Tools:</w:t>
      </w:r>
      <w:r w:rsidRPr="00106EA3">
        <w:rPr>
          <w:rFonts w:ascii="Roboto Light" w:eastAsia="Roboto Light" w:hAnsi="Roboto Light" w:cs="Roboto Light"/>
          <w:sz w:val="20"/>
          <w:szCs w:val="20"/>
        </w:rPr>
        <w:t xml:space="preserve"> SEMrush, Google Search Console, Moz, Ahrefs,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 Frameworks:</w:t>
      </w:r>
      <w:r w:rsidRPr="00106EA3">
        <w:rPr>
          <w:rFonts w:ascii="Roboto Light" w:eastAsia="Roboto Light" w:hAnsi="Roboto Light" w:cs="Roboto Light"/>
          <w:sz w:val="20"/>
          <w:szCs w:val="20"/>
        </w:rPr>
        <w:t xml:space="preserve"> React, Vue.js, Angular, Svelte,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Development Tools:</w:t>
      </w:r>
      <w:r w:rsidRPr="00106EA3">
        <w:rPr>
          <w:rFonts w:ascii="Roboto Light" w:eastAsia="Roboto Light" w:hAnsi="Roboto Light" w:cs="Roboto Light"/>
          <w:sz w:val="20"/>
          <w:szCs w:val="20"/>
        </w:rPr>
        <w:t xml:space="preserve"> Git, JIRA, Trello,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targeted email marketing campaigns using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audience segmentation and automation for improved engagement and conversion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personalization and dynamic content in email templates, significantly enhancing user relevance through the use of </w:t>
      </w:r>
      <w:r w:rsidRPr="00106EA3">
        <w:rPr>
          <w:rFonts w:ascii="Roboto Light" w:eastAsia="Roboto Light" w:hAnsi="Roboto Light" w:cs="Roboto Light"/>
          <w:b/>
          <w:bCs/>
          <w:sz w:val="20"/>
          <w:szCs w:val="20"/>
        </w:rPr>
        <w:t xml:space="preserve">HubSpot's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responsive landing pages with </w:t>
      </w:r>
      <w:r w:rsidRPr="00106EA3">
        <w:rPr>
          <w:rFonts w:ascii="Roboto Light" w:eastAsia="Roboto Light" w:hAnsi="Roboto Light" w:cs="Roboto Light"/>
          <w:b/>
          <w:bCs/>
          <w:sz w:val="20"/>
          <w:szCs w:val="20"/>
        </w:rPr>
        <w:t xml:space="preserve">Sitecore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Liferay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designs that align with brand guidelines while ensuring accessibility standards were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A/B testing of email subject lines and layouts, analyzing results to refine strategies and improve overall campaign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during web page development, optimizing content and structure to enhance visibility in search engine results and drive organic traffic.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teams to conceptualize and execute digital campaigns, contributing insights from analytics to inform strategic decisions on digital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performative standards for email and website components, ensuring that all deployments adhered to </w:t>
      </w:r>
      <w:r w:rsidRPr="00106EA3">
        <w:rPr>
          <w:rFonts w:ascii="Roboto Light" w:eastAsia="Roboto Light" w:hAnsi="Roboto Light" w:cs="Roboto Light"/>
          <w:b/>
          <w:bCs/>
          <w:sz w:val="20"/>
          <w:szCs w:val="20"/>
        </w:rPr>
        <w:t xml:space="preserve">CAN-SPAM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performance tracking tools to monitor metrics and provide actionable insights for continuous improvement in email and web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designers to translate creative mockups into functional HTML/CSS layouts, ensuring all web pages render correctly across devices and email clients effectively among various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upskill team members on emerging trends in email marketing and web development technologies, fostering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participant in weekly agile stand-ups and sprint planning sessions, actively engaging with cross-functional teams to streamline project workflows and identify areas for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and managed coding standards and best practices documentation, ensuring that the development team adheres to industry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to evaluate email launch metrics and web performance, enhancing decision-making processes across marketing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components and page templates in </w:t>
      </w:r>
      <w:r w:rsidRPr="00106EA3">
        <w:rPr>
          <w:rFonts w:ascii="Roboto Light" w:eastAsia="Roboto Light" w:hAnsi="Roboto Light" w:cs="Roboto Light"/>
          <w:b/>
          <w:bCs/>
          <w:sz w:val="20"/>
          <w:szCs w:val="20"/>
        </w:rPr>
        <w:t xml:space="preserve">Sitecore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simplified the digital marketing team's workflow and standardized processes based on specific marketing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integrate APIs and enhance site functionality, ensuring a seamless user experience across all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innovative solutions that improved the user experience on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user-centered applications with a focus on enhancing functionality, usability, and compliance with current web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of web applications across various browsers and devices using automated tools to ensure responsive design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contributing to agile project management methodology that fostered clear communication and facilitated continuous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project tracking, ensuring that all code changes were well-documented and actionable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provided constructive feedback to peers, promoting coding best practices and team collaboration on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front-end development and provided mentoring to improve team skills in modern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interactive design principles into web applications, leveraging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interactivity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utilizing tools to identify and resolve bottlenecks in application speed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analysis to align development goals with market needs, adapting features according to user feedback and emerging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cross-functional teams to enhance integration with backend services, ensuring seamless functionality and effective application performance across all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development for several key projects that required the integration of API services to drive complex functionality and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