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specializing in application development, particularly in Eagle, Java, JavaScript, and Python. Proven ability to enhance software solutions, optimize processes, and collaborate cross-functionally to meet organizational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Perl, HTML5, CSS3, SQL,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React, Angular, Node.js, Eagle Software,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Gradle, Eclipse,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MariaDB,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Terraform, Kinesis, Lambda,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Terraform, CI/CD, Microservices, Agile, Scrum, Kanban, Unit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Eagle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features, collaborating with stakeholders and leveraging industry best practices to ensure optimal performance and reliability for high-demand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build scalable applications, enhancing functionality while adhering to security protocols and maintaining responsive user experiences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backend processes, focusing on improving efficiency and providing robust solutions tailored to specific business requirements and future scalability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team-centric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promoting effective communication and adaptability within cross-functional teams, leveraging continuous feedback to iteratively enhance product features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quality assurance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software reliability and defect-free deployments in line with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the development pipeline, resulting in improved deployment speed and enhanced collaboration among development and infrastructure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tools to streamline application deployment across various environments, ensuring consistency and reducing potential conflicts during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APIs and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modularity and interoperability of various application components across multiple platforms and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tests and end-to-end testing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increasing code reliability and minimizing future technical debt in software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peer code reviews, fostering a culture of continuous improvement and knowledge sharing within the development team, aligning with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resolving application issues, applying analytical skills to identify root causes and implement effective corrective measures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extensively for data management and retrieval, optimizing queries and improving performance metrics on critical data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maintained detailed technical specifications and progress reports to ensure transparency and maintain a clear project overview for stakeholders and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translate business requirements into technical solutions, effectively bridging the gap between business objectives and technical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infrastructure management, contributing significantly to operational efficiencies and deployment strategies in a scalable cloud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optimization and adherence to the latest standards for scalability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effectively implement user interface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experience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to ensure application quality and functionality,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standards of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stand-ups, sprint planning, and retrospectives, driving team efficiencies and aligning project priorities with stakeholders through agile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fault diagnosis and remediation processes on high-traffic web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mitigate user-reported issues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interfaces that enhance the user experience across devices, employing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content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to deploy applications, working closely with DevOps engineers to ensure built-in resilience and monitoring features for continuous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Imparted best practices on coding standards and documentation, mentoring junior developers, and promoting knowledge-sharing initiatives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resolving conflicts and ensuring seamless collaboration within the development environment to maintain project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of existing applications identifying bottlenecks and collaborating on resolutions utilizing debugging and profiling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applications, enhancing functionality and user satisfaction through seamless communication between different systems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RESTful web services, ensuring that the architecture scales to accommodate growing user demands and functionalities.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