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EDI/Data Specialist with 11 years of software development experience, excelling in data analysis, EDI configuration, and implementation processes. Proven ability to improve operational workflows and enhance customer satisfaction through detailed audits and relationship-building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R, C#, Java,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EDI, Bswift, Data Analysis, Data Migration, Data Quality Assurance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xml:space="preserve"> Agile, Scrum, DevOps, CI/CD, Microservices, REST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Frameworks:</w:t>
      </w:r>
      <w:r w:rsidRPr="00106EA3">
        <w:rPr>
          <w:rFonts w:ascii="Roboto Light" w:eastAsia="Roboto Light" w:hAnsi="Roboto Light" w:cs="Roboto Light"/>
          <w:sz w:val="20"/>
          <w:szCs w:val="20"/>
        </w:rPr>
        <w:t xml:space="preserve"> Jest, Mocha, Selenium, Postman,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MS Office Suite, Tableau, Git, Docker, Kubernetes,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EDI configuration and </w:t>
      </w:r>
      <w:r w:rsidRPr="00106EA3">
        <w:rPr>
          <w:rFonts w:ascii="Roboto Light" w:eastAsia="Roboto Light" w:hAnsi="Roboto Light" w:cs="Roboto Light"/>
          <w:b/>
          <w:bCs/>
          <w:sz w:val="20"/>
          <w:szCs w:val="20"/>
        </w:rPr>
        <w:t xml:space="preserve">data auditing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accuracy and compliance while implementing new customer websites and enhancing existing systems for operational efficiency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w:t>
      </w:r>
      <w:r w:rsidRPr="00106EA3">
        <w:rPr>
          <w:rFonts w:ascii="Roboto Light" w:eastAsia="Roboto Light" w:hAnsi="Roboto Light" w:cs="Roboto Light"/>
          <w:b/>
          <w:bCs/>
          <w:sz w:val="20"/>
          <w:szCs w:val="20"/>
        </w:rPr>
        <w:t xml:space="preserve">National Employee Benefits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 to streamline software configurations by leveraging </w:t>
      </w:r>
      <w:r w:rsidRPr="00106EA3">
        <w:rPr>
          <w:rFonts w:ascii="Roboto Light" w:eastAsia="Roboto Light" w:hAnsi="Roboto Light" w:cs="Roboto Light"/>
          <w:b/>
          <w:bCs/>
          <w:sz w:val="20"/>
          <w:szCs w:val="20"/>
        </w:rPr>
        <w:t xml:space="preserve">Bswift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resulting in improved data handling and enhanced customer engagement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t>
      </w:r>
      <w:r w:rsidRPr="00106EA3">
        <w:rPr>
          <w:rFonts w:ascii="Roboto Light" w:eastAsia="Roboto Light" w:hAnsi="Roboto Light" w:cs="Roboto Light"/>
          <w:b/>
          <w:bCs/>
          <w:sz w:val="20"/>
          <w:szCs w:val="20"/>
        </w:rPr>
        <w:t xml:space="preserve">training sessions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workshops for junior analysts, fostering knowledge sharing and enhancing skill development to ensure a unified approach to </w:t>
      </w:r>
      <w:r w:rsidRPr="00106EA3">
        <w:rPr>
          <w:rFonts w:ascii="Roboto Light" w:eastAsia="Roboto Light" w:hAnsi="Roboto Light" w:cs="Roboto Light"/>
          <w:b/>
          <w:bCs/>
          <w:sz w:val="20"/>
          <w:szCs w:val="20"/>
        </w:rPr>
        <w:t xml:space="preserve">EDI 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configuration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w:t>
      </w:r>
      <w:r w:rsidRPr="00106EA3">
        <w:rPr>
          <w:rFonts w:ascii="Roboto Light" w:eastAsia="Roboto Light" w:hAnsi="Roboto Light" w:cs="Roboto Light"/>
          <w:b/>
          <w:bCs/>
          <w:sz w:val="20"/>
          <w:szCs w:val="20"/>
        </w:rPr>
        <w:t xml:space="preserve">SOPs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EDI processes which significantly reduced common errors during implementation phases, promoting a culture of quality assurance within the team and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understand their software needs, providing tailored solutions through effective </w:t>
      </w:r>
      <w:r w:rsidRPr="00106EA3">
        <w:rPr>
          <w:rFonts w:ascii="Roboto Light" w:eastAsia="Roboto Light" w:hAnsi="Roboto Light" w:cs="Roboto Light"/>
          <w:b/>
          <w:bCs/>
          <w:sz w:val="20"/>
          <w:szCs w:val="20"/>
        </w:rPr>
        <w:t xml:space="preserve">data manipulation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ongoing support that reinforced company-client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critical </w:t>
      </w:r>
      <w:r w:rsidRPr="00106EA3">
        <w:rPr>
          <w:rFonts w:ascii="Roboto Light" w:eastAsia="Roboto Light" w:hAnsi="Roboto Light" w:cs="Roboto Light"/>
          <w:b/>
          <w:bCs/>
          <w:sz w:val="20"/>
          <w:szCs w:val="20"/>
        </w:rPr>
        <w:t xml:space="preserve">data validation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checks using automated testing tools, ensuring high levels of accuracy in EDI files before going live with client configurations, promoting reliability in software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w:t>
      </w:r>
      <w:r w:rsidRPr="00106EA3">
        <w:rPr>
          <w:rFonts w:ascii="Roboto Light" w:eastAsia="Roboto Light" w:hAnsi="Roboto Light" w:cs="Roboto Light"/>
          <w:b/>
          <w:bCs/>
          <w:sz w:val="20"/>
          <w:szCs w:val="20"/>
        </w:rPr>
        <w:t xml:space="preserve">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related to software configurations and customer-specific processes, enhancing operational transparency and enabling a seamless transition during handoffs between teams and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industry-leading tools to manage and analyze employee data effectively, aligning technology implementations with best practices and ensuring compliance with regulations surrounding health care reform.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discuss software upgrades, contributing expert insights that led to the adoption of new technologies aimed at improving efficient workflow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overseeing the final testing phases of complex EDI configurations, leading to enhanced functionalities that meet customer specifications and industry standards with high levels of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positive team environment by actively encouraging collaborative problem-solving and mentoring team members on innovative software solutions tailored to emerging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updates in the health insurance domain, adapting quickly to regulatory changes, which informed training materials and directly influenced customer advisory processes towards compliance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through workshops and seminars, aiming to stay current on best practices and emerging technologies relevant to the insurance sector and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IT and client service departments to troubleshoot and resolve EDI-related issues, ensuring minimal disruption to client operations and demonstrating unwavering commitment to customer service.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personal and professional milestones by remaining committed to ongoing learning and development in both technical and soft skills, ensuring maximum contribution to team and organizational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dynamic </w:t>
      </w:r>
      <w:r w:rsidRPr="00106EA3">
        <w:rPr>
          <w:rFonts w:ascii="Roboto Light" w:eastAsia="Roboto Light" w:hAnsi="Roboto Light" w:cs="Roboto Light"/>
          <w:b/>
          <w:bCs/>
          <w:sz w:val="20"/>
          <w:szCs w:val="20"/>
        </w:rPr>
        <w:t xml:space="preserve">software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operational challenges,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project delivery timelines while fostering teamwork and accountability in cross-departmental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Exhibited proficiency in developing new features and maintaining existing systems, resulting in enhanced platform capability and improved user experiences for customers that relied heavily on technology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test plans for new software features, ensuring quality deliverables by employing best practices in </w:t>
      </w:r>
      <w:r w:rsidRPr="00106EA3">
        <w:rPr>
          <w:rFonts w:ascii="Roboto Light" w:eastAsia="Roboto Light" w:hAnsi="Roboto Light" w:cs="Roboto Light"/>
          <w:b/>
          <w:bCs/>
          <w:sz w:val="20"/>
          <w:szCs w:val="20"/>
        </w:rPr>
        <w:t xml:space="preserve">QA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including automated testing through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convey technical concepts in a clear manner that bridged the gap between non-technical client expectations and technical development team executions.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fostering a strong team culture through effective mentorship, encouraging younger developers to build their skill sets in software applications through pair programming and collaborative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promoting software quality by identifying potentials for improvement in code structure while advocating best practices across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management to align development efforts with customer priorities, translating customer feedback into actionable requirements for ongoing enhancements within project roadmaps.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successful project launches, leading teams through final phases of software implementation with a focus on risk management and quality assurance metrics defined at the outset of the project.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deployments within cloud environments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solutions, ensuring that infrastructure met the needs of increasingly complex projects and customer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customer satisfaction through timely troubleshooting and support, enhancing the connection between software products and user experience by resolving application issues effectively and kindly.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an initiative for continuous learning, promoting knowledge share sessions that advanced both technical skills and understanding of broader industry trends among team members, benefitting overall organizational health.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 major software upgrade project from requirements gathering to deployment, resulting in a robust solution that enhanced operational functionality and reduced service turnaround times.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