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Digital Design Engineer with over 11 years of experience in software development, specializing in digital hardware design and low-power computing solutions. Adept at utilizing cutting-edge technologies to drive efficiency and performance, with a robust understanding of power optimization strategies and industry-standard design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Verilog, VHDL, SystemVerilog, Python,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Cadence, Synopsys, Mentor Graphics, ANSYS, PowerArtist, PTPX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RTL Design, FPGA Emulation, Unit Testing, Continuous Integration, Digital Simulation, ModelSim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Optimization, Energy Modeling, Leakage Reduction, Dynamic Voltage Scaling, Clock Gating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SRAM, MRAM, Memory Compilers, Digital IP Integration, Memory System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digital hardware solutions focused on power efficiency, leading initiatives to optimize chip architecture for enhanced performance and reduced energy consumption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verification frameworks,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 Emulation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pre-silicon testing and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seamless chip tape-out.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Synopsys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execute complex digital design flows,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consumption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analysis, and implement effective design adjustments to meet stringent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teams to define and refine operational parameters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 ISA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software-hardware interface for superior application performance and power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digital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RTL-level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applying extensive knowledge of memory systems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PowerArtist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compatibility and optimal functionality within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feedback loops with cross-functional team members, facilitating the identification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DRC violations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actively resolving RTL design challenges to compliance for silicon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advanced unit testbench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accuracy for new design features while enhancing team collaboration through organized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industry-standard tools and methodologies, pioneering efforts to reduce power draw and enhance efficiency by reviewing design aspects from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perspective.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meticulous documentation of design features and integration processes, ensuring clear communication and a solid knowledge transfer within the team while maintaining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and scripting techniques to automate repetitive tasks, significantly improving team productivity and fostering a culture of continuous improvement and innovation within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digital design and verification,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promoting the adoption of modern design methodologies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aimed at breaking down complex design specifications, aiding in the delivery of targeted solutions that drove project timelines and aligned with corporate technological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emerging trends in power-efficient computing, fostering an environment of learning and adaptation to maintain competitive advantages in energy-efficient processing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physical design teams to address and rectify RTL issues, ensuring compliance with design rules and enhancing the final layout integrity before silicon manufacture.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industry trends in digital architecture continuously, adjusting design approaches to align with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 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system efficiency while integrating sophisticated features that support robust digital applications and multi-platform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of projects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project delivery timelines and team response strategies to changing requirements through enhanced collaboration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 for aligning goals across features, improving resource allocation and project scope visibility, which paved the way for on-target deliverables and continuous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reviews and unit testing strategies, ensuring high standards in code quality while fostering a knowledge-sharing culture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product features by leveraging well-established libraries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applications, enhancing user experience and functionality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systems, successfully reducing processing overheads and increasing the efficiency of application resource consumption through strategic adjustments and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training sessions on new technologies and tools, increasing overall staff proficiency and adapting workflows to include modern techniques that enhance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strategic development planning sessions, leveraging industry insights to guide technology adoption and align with market trends influencing competitive positioning and product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recruitment process for software engineering positions, contributing technical assessments that helped build high-performing teams through well-aligned technical skills and cultural fit evaluations.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architecture teams to ensure smooth integration of software and hardware requirements for comprehensive systems, fostering an environment that encourages technical excellence and successful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support documentation and manuals for systems, enhancing client engagements and ensuring clear communication of product functionalities and troubleshooting processes aligned with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debugging and troubleshooting sessions to rectify software issues swiftly, reducing system downtime and maintaining high system availability for critical applications along with necessary documentation.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