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Developer Success Engineer with 11 years of software development experience, specializing in crafting robust web and mobile applications. Proficient in guiding developers through the implementation of technical solutions, fostering customer success, and refining user experience with APIs. Strong problem-solving abilities coupled with excellent communication skills, enabling effective collaboration with both technical and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Go, TypeScript,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Ruby on Rails, Django, Flask, Express,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GitHub, Jenkins, Postman, Stripe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WebSockets, Firebase, Algolia, WorkOS, Twilio, Slack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w:t>
      </w:r>
      <w:r w:rsidRPr="00106EA3">
        <w:rPr>
          <w:rFonts w:ascii="Roboto Light" w:eastAsia="Roboto Light" w:hAnsi="Roboto Light" w:cs="Roboto Light"/>
          <w:sz w:val="20"/>
          <w:szCs w:val="20"/>
        </w:rPr>
        <w:t xml:space="preserve"> JUnit, Selenium, Cypress, Jest, Mocha, Chai, PostgreSQL,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point of contact for diverse customers, effectively building relationships through detailed communication and support in leveraging </w:t>
      </w:r>
      <w:r w:rsidRPr="00106EA3">
        <w:rPr>
          <w:rFonts w:ascii="Roboto Light" w:eastAsia="Roboto Light" w:hAnsi="Roboto Light" w:cs="Roboto Light"/>
          <w:b/>
          <w:bCs/>
          <w:sz w:val="20"/>
          <w:szCs w:val="20"/>
        </w:rPr>
        <w:t xml:space="preserve">Knock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notifications.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guided developers through their journey with </w:t>
      </w:r>
      <w:r w:rsidRPr="00106EA3">
        <w:rPr>
          <w:rFonts w:ascii="Roboto Light" w:eastAsia="Roboto Light" w:hAnsi="Roboto Light" w:cs="Roboto Light"/>
          <w:b/>
          <w:bCs/>
          <w:sz w:val="20"/>
          <w:szCs w:val="20"/>
        </w:rPr>
        <w:t xml:space="preserve">Knock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successful implementation and providing insights into the product's architecture for seamless integration into their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tutorials to showcase best practices, resulting in increased user engagement and understanding of </w:t>
      </w:r>
      <w:r w:rsidRPr="00106EA3">
        <w:rPr>
          <w:rFonts w:ascii="Roboto Light" w:eastAsia="Roboto Light" w:hAnsi="Roboto Light" w:cs="Roboto Light"/>
          <w:b/>
          <w:bCs/>
          <w:sz w:val="20"/>
          <w:szCs w:val="20"/>
        </w:rPr>
        <w:t xml:space="preserve">Knock’s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customer-blocking issues and collaborated closely with internal teams to design solutions, significantly enhancing user satisfaction and the overall experience of working with </w:t>
      </w:r>
      <w:r w:rsidRPr="00106EA3">
        <w:rPr>
          <w:rFonts w:ascii="Roboto Light" w:eastAsia="Roboto Light" w:hAnsi="Roboto Light" w:cs="Roboto Light"/>
          <w:b/>
          <w:bCs/>
          <w:sz w:val="20"/>
          <w:szCs w:val="20"/>
        </w:rPr>
        <w:t xml:space="preserve">Knock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webinars aimed at teaching clients how to utilize </w:t>
      </w:r>
      <w:r w:rsidRPr="00106EA3">
        <w:rPr>
          <w:rFonts w:ascii="Roboto Light" w:eastAsia="Roboto Light" w:hAnsi="Roboto Light" w:cs="Roboto Light"/>
          <w:b/>
          <w:bCs/>
          <w:sz w:val="20"/>
          <w:szCs w:val="20"/>
        </w:rPr>
        <w:t xml:space="preserve">Knock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fostering a community of informed developers who can maximize product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sales teams during pre-sales activities to address technical inquiries and demonstrate the capabilities of </w:t>
      </w:r>
      <w:r w:rsidRPr="00106EA3">
        <w:rPr>
          <w:rFonts w:ascii="Roboto Light" w:eastAsia="Roboto Light" w:hAnsi="Roboto Light" w:cs="Roboto Light"/>
          <w:b/>
          <w:bCs/>
          <w:sz w:val="20"/>
          <w:szCs w:val="20"/>
        </w:rPr>
        <w:t xml:space="preserve">Knock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playing a crucial role in onboarding new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 to ensure customer integrations were smooth and effective, greatly enhancing trust in the </w:t>
      </w:r>
      <w:r w:rsidRPr="00106EA3">
        <w:rPr>
          <w:rFonts w:ascii="Roboto Light" w:eastAsia="Roboto Light" w:hAnsi="Roboto Light" w:cs="Roboto Light"/>
          <w:b/>
          <w:bCs/>
          <w:sz w:val="20"/>
          <w:szCs w:val="20"/>
        </w:rPr>
        <w:t xml:space="preserve">Knock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customer feedback to propose enhancements to product features, championing requests to the engineering team for proactive solution development in response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facilitating communication between developers and product managers, ensuring that customer insights were captured and acted upon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technical support to troubleshoot issues and guide customers through complex implementations, significantly lowering resolution time for urgent queries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sample applications to highlight efficient ways to implement </w:t>
      </w:r>
      <w:r w:rsidRPr="00106EA3">
        <w:rPr>
          <w:rFonts w:ascii="Roboto Light" w:eastAsia="Roboto Light" w:hAnsi="Roboto Light" w:cs="Roboto Light"/>
          <w:b/>
          <w:bCs/>
          <w:sz w:val="20"/>
          <w:szCs w:val="20"/>
        </w:rPr>
        <w:t xml:space="preserve">Knock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demonstrating advanced use cases for developers encountering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knowledge of industry trends in developer tools and integrations, ensuring that customer advice was founded on the latest technology advances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feedback loops that informed product development, aligning customer-centric challenges with strategic improvements in </w:t>
      </w:r>
      <w:r w:rsidRPr="00106EA3">
        <w:rPr>
          <w:rFonts w:ascii="Roboto Light" w:eastAsia="Roboto Light" w:hAnsi="Roboto Light" w:cs="Roboto Light"/>
          <w:b/>
          <w:bCs/>
          <w:sz w:val="20"/>
          <w:szCs w:val="20"/>
        </w:rPr>
        <w:t xml:space="preserve">Knock’s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personalized support to enterprise-level clients, navigating their specific technical ecosystems to tailor impactful solutions and ensure alignment with their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success metrics for customer engagements to continuously measure satisfaction and usage, refining approaches as necessary to align with evolving user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solutions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leveraging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improving existing components through rigorous analysis and troubleshooting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enhance the software development process, focusing on integrating user feedback into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development lifecycle to improve product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modular and easily deployable back-end components that aligned with the broader architectural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prioritized user experience and performance, leading initiatives for better design patterns with an emphasis on scalability and maintainability in all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met high-quality standards while reducing the likelihood of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working relationships with project managers and stakeholders to clarify technical requirements and ensure alignment with business goals throughout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team collaboration and maintaining a clear history of changes while managing distributed development across teams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to upskill team members on emerging technologies, focusing on industry trends that could directly impact future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software delivery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time-to-market for critical applications developed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like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platforms, improving functionality while meeting unique customer needs through customized solutions and implementation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software documentation that facilitated onboarding and assisted developers in utilizing shared resources effectively, ultimately minimizing common onboarding challenges and improving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client-focused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ensuring scalable and reliable solutions that addressed specific customer requirements while leveraging a cloud-first strategy.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