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DevSecOps Engineer with over 11 years of experience in software development, specializing in web and mobile applications, CI/CD pipeline automation, and cloud infrastructure management. Proven ability to enhance security and efficiency across development processes through innovative tooling and collaborative approaches in diverse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Containerd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Jenkins, Travis CI,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DigitalOcean,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software builds, tests, and deployments, significantly improving deployment frequency and reducing time to market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existing applications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across development, testing, and production environments while enhancing deployment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secure and compliant environments that align with organizational security guidelines and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optimizing resource usage and scaling methodologies while maintaining high-availability standards across multi-cluster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multi-disciplinary teams to deliver innovative solutions for military wargaming simulations, fostering collaboration and maintaining an adaptable mindset amid evolving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packaging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updates, management of release versions, and maintenance of operational integrity across multiple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scanning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CI/CD pipeline to ensure continuous compliance and adherence to cybersecurity best practices, minimizing vulnerability exposure.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remediations focusing on patch management processes, while developing strategies to meet cybersecurity requirements for achieving Authority to Operate (ATO).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security measures into development processes through education and mentoring of team members on best practices and threat modeling.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releases and deployments of software to production environments leveraging continuous integration tools, ensuring prompt response to any issues that arose post-deployment and maintaining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debugging capabilities by integrating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solutions, providing insights into application behavior and enabling quicker resolutions of post-deployment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efforts in achieving high compliance standards by implementing automated security testing in diverse environments, facilitating streamlined processes for security audits and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improving efficiency in development workflows and reducing manual overhead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service-to-service communications, ensuring robust security protocols and traffic management strategies were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incident response initiatives to identify, rectify, and document security incidents while maintaining rigorous adherence to security protocols and operational policies.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collaborative Agile environment, focusing on marrying performance with usability while meeting client objectives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transitions to microservices architecture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orchestration, increasing modularity, reliability, and ease of deployment of complex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performing code reviews and optimizing performance, ensuring adherence to cutting-edge practices with a focus on maintainability and extensibility.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 management and integrate automated testing into the development lifecycle, improving deployment efficiency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contribute to architectural discussions, emphasizing security best practices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cultivating a culture of learning and knowledge sharing to foster a work environment rooted in collaboration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strategies to validate software integrity, ensuring robust performance and security resilience prior to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and third-party services to enhance product functionality, focusing on secure communication and data handling, keeping security standards top of mind.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 to align team efforts with project goals, ensuring clarity of tasks and fostering a collaborative team dynamic.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and design decisions for ongoing projects, creating comprehensive guides to enhance cross-team understanding and facilitate future developments across the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patch management processes by implementing automated solutions that improved efficiency and reduced exposure times for known vulnerabilities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technical challenges by collaborating closely with various stakeholders, ensuring timely resolution and continuous improvement in project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