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focusing on web and mobile applications. Proficient in DevOps practices and passionate about improving operational excellence and data security in the healthcare sector. Proven ability to manage infrastructure and enhance developer experience through automation and reliability principles.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GoLang, Javascript, Typescript, SQL, Java, Ruby on Rails,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Providers:</w:t>
      </w:r>
      <w:r w:rsidRPr="00106EA3">
        <w:rPr>
          <w:rFonts w:ascii="Roboto Light" w:eastAsia="Roboto Light" w:hAnsi="Roboto Light" w:cs="Roboto Light"/>
          <w:sz w:val="20"/>
          <w:szCs w:val="20"/>
        </w:rPr>
        <w:t xml:space="preserve"> AWS, Google Cloud Platform, Microsoft Azure, Terraform, Kubernetes,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Grafana, Prometheus, Datadog, Sumologic, CloudWatch, Splunk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Github Actions, CircleCI, Jenkins, Concourse,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Vulnerability Testing, Intrusion Detection Systems, Endpoint Protection, Auditing, MLOps, MLFlow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cloud infrastructure leveraging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continual updates and harnessing new capabilities in a production environment to enhance operational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engineering teams to enhance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focusing on automation and reliability, leading to improved developer experience and reduced deployment times in the </w:t>
      </w:r>
      <w:r w:rsidRPr="00106EA3">
        <w:rPr>
          <w:rFonts w:ascii="Roboto Light" w:eastAsia="Roboto Light" w:hAnsi="Roboto Light" w:cs="Roboto Light"/>
          <w:b/>
          <w:bCs/>
          <w:sz w:val="20"/>
          <w:szCs w:val="20"/>
        </w:rPr>
        <w:t xml:space="preserve">healthcare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solutions using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provide detailed insights into system behavior and performance, enabling swift problem detection and resolution across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tools for automated vulnerability testing and security assessments, maintaining the highest standards of </w:t>
      </w:r>
      <w:r w:rsidRPr="00106EA3">
        <w:rPr>
          <w:rFonts w:ascii="Roboto Light" w:eastAsia="Roboto Light" w:hAnsi="Roboto Light" w:cs="Roboto Light"/>
          <w:b/>
          <w:bCs/>
          <w:sz w:val="20"/>
          <w:szCs w:val="20"/>
        </w:rPr>
        <w:t xml:space="preserve">data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while adhering to industry best practices and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new components to existing infrastructure by researching operational requirements and effectively writing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modules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 definitions for scalable deployment across </w:t>
      </w:r>
      <w:r w:rsidRPr="00106EA3">
        <w:rPr>
          <w:rFonts w:ascii="Roboto Light" w:eastAsia="Roboto Light" w:hAnsi="Roboto Light" w:cs="Roboto Light"/>
          <w:b/>
          <w:bCs/>
          <w:sz w:val="20"/>
          <w:szCs w:val="20"/>
        </w:rPr>
        <w:t xml:space="preserve">cloud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understand their infrastructure needs, resulting in enhanced collaboration and the development of tailored solutions that improved overall developer satisfaction and infrastructure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security audits and implemented the </w:t>
      </w:r>
      <w:r w:rsidRPr="00106EA3">
        <w:rPr>
          <w:rFonts w:ascii="Roboto Light" w:eastAsia="Roboto Light" w:hAnsi="Roboto Light" w:cs="Roboto Light"/>
          <w:b/>
          <w:bCs/>
          <w:sz w:val="20"/>
          <w:szCs w:val="20"/>
        </w:rPr>
        <w:t xml:space="preserve">Principle of Least Privilege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minimal access rights for users and systems, thereby bolstering data security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all processes, enhancing knowledge sharing and facilitating employee onboarding, thereby improving team adaptability while adhering to </w:t>
      </w:r>
      <w:r w:rsidRPr="00106EA3">
        <w:rPr>
          <w:rFonts w:ascii="Roboto Light" w:eastAsia="Roboto Light" w:hAnsi="Roboto Light" w:cs="Roboto Light"/>
          <w:b/>
          <w:bCs/>
          <w:sz w:val="20"/>
          <w:szCs w:val="20"/>
        </w:rPr>
        <w:t xml:space="preserve">healthcare compliance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programming skills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scripts for automation of daily operational tasks, significantly increasing operational efficiency and enabling smoother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led efforts to educate engineering teams on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reliable software development, focusing on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measures that align with industry trends and regulations in digital health.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industry trends related to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developer experience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propose innovative solutions, contributing to an agile approach that ensured continued success amid technological advancements in the healthcare space.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on </w:t>
      </w:r>
      <w:r w:rsidRPr="00106EA3">
        <w:rPr>
          <w:rFonts w:ascii="Roboto Light" w:eastAsia="Roboto Light" w:hAnsi="Roboto Light" w:cs="Roboto Light"/>
          <w:b/>
          <w:bCs/>
          <w:sz w:val="20"/>
          <w:szCs w:val="20"/>
        </w:rPr>
        <w:t xml:space="preserve">DevOps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technical skills, fostering a culture of knowledge sharing and continuous improvement to support team growth and competency overall.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that leverage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in the operational workflow, exploring platforms like </w:t>
      </w:r>
      <w:r w:rsidRPr="00106EA3">
        <w:rPr>
          <w:rFonts w:ascii="Roboto Light" w:eastAsia="Roboto Light" w:hAnsi="Roboto Light" w:cs="Roboto Light"/>
          <w:b/>
          <w:bCs/>
          <w:sz w:val="20"/>
          <w:szCs w:val="20"/>
        </w:rPr>
        <w:t xml:space="preserve">MLFlow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capabilities and incorporate predictive analyses into system infrastructures.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external stakeholders for system integration needs and developed tailored deployment strategies, ensuring seamless transitions and effective collaboration between engineering teams and healthcare partners.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focused on enhancing reliability and security across online pharmacy services, resulting in actionable insights and a roadmap for future improvements.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web applications using a range of technologies including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deliverables consistent with best practices and client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utilizing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quality of software releases and facilitating early detection of defects within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the product management team to gather requirements and translate them into technical specifications, fostering a collaborative environment that improved project outcomes and client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involving SQL querying and schema design, focusing on scalability and reliability, crucial for the delivery of high-performance applications on cloud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distributed systems using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patterns and utilizing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operations and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provided constructive feedback to peers, promoting best coding practices while ensuring adherence to the high standards required in software development within </w:t>
      </w:r>
      <w:r w:rsidRPr="00106EA3">
        <w:rPr>
          <w:rFonts w:ascii="Roboto Light" w:eastAsia="Roboto Light" w:hAnsi="Roboto Light" w:cs="Roboto Light"/>
          <w:b/>
          <w:bCs/>
          <w:sz w:val="20"/>
          <w:szCs w:val="20"/>
        </w:rPr>
        <w:t xml:space="preserve">healthcare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across development teams, managing codebases effectively and ensuring a smooth workflow among peers and project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holding regular scrums and retrospectives to assess team performance and adapt processes to improve deliverables, promoting continuous improvement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for third-party integrations, ensuring seamless connectivity and functionality between different software systems and enhancing overall system architecture by employing secure coding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on software development processes and procedures to enhance transparency and collaboration among team members, allowing for easy onboarding and project continuity.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supported new software engineers in adopting necessary skills, fostering a cooperative learning environment and helping to establish a robust knowledge-sharing culture that enhances team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multiple successful projects under tight deadlines, utilizing a mix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traditional project management approaches to maintain alignment with client needs and enhance delivery efficiency.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