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DevOps Engineer with 11 years of experience in software development, focusing on delivering robust solutions for web and mobile applications. Proficient in building and maintaining cloud infrastructures, optimizing CI/CD pipelines, and developing internal applications. Strong expertise in AWS services, coding, and problem-solving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PHP, Bash,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CloudFormation, Docker, Kubernetes, Terraform, ELK Stack,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Redis, SQLite, NoSQL,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CodePipeline, CodeBuild, CodeDeploy, Ansible, Chef, Nagios,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NGINX, Apache, DNS, SSL/TLS, Security Hub, AWS Config, VPN, Firewalls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internal operations, ensuring real-time visibility into all infrastructure components for enhanced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applications and tools that automated operational tasks,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which significantly reduced manual intervention and improvement in process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a secure AWS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related to containerization and deployment strategies to enhance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CodeBuild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decreased deployment times and fewer errors in production environments, fostering a culture of continuous improvement and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routine maintenance of Linux-based systems to ensure high availability and security compliance,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load balancing and traffic management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strong problem-solving skills to identify and rectify system issues proactively before they impacted end users or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troubleshooting processes and response times to system failures or performance degradation.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Directly contributed to a culture of learning by mentoring junior engineers in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usage of AWS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enhance scalability in product offerings, integrating emerging technologies to future-proof company infrastructure against evolving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changes efficiently, emphasizing collaboration among team members and the overarching importance of trackable changes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testing and deployment practices, ensuring that all code met quality assurance standards before proceeding to production release, enhancing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tools and technologies into the existing tech stack, promoting an adaptable approach toward emerging software development trends and maintaining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security protocols in the cloud infrastructure to protect sensitive data and applications, aligning with best practices to mitigate risks associated with cloud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disaster recovery plans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ensure business continuity, demonstrating the importance of preparedness in maintaining organizational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health checks and performance assessments using centralized logging and alerting mechanisms to foster proactive infrastructure management and maintenance.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internal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internal communication and task management, directly impacting productivity increases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project delivery timelines and responsiveness to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scalable, secure microservices architectures,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can handle significant traffic loads without degradation.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enhancing user interfaces of web applications to improve user experience while ensuring high performance and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libraries and APIs into existing web applications, facilitating enhanced functionality and improved capability to serve business needs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design sessions, providing feedback and suggestions that encouraged standardization and best practices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establish reliable data storage solutions that supported application functionalities, thereby ensuring data integrity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documentation to facilitate system understanding for clients and internal users, emphasizing the importance of knowledge sharing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through refactoring initiatives, adopting new technologies and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streamlined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UX designers to prototype and implement user-centric features in applications, heightening usability and aligning product development closely with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identify process improvements, applying innovative ideas that streamlined workflows and shortening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cybersecurity audits and vulnerability assessments of application code, resulting in the identification and remediation of security risks in a proactive manner.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