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DevOps Engineer with over 11 years of experience in software development, particularly in web applications and cloud solutions. Proficient in managing Microsoft technologies, implementing high availability solutions, and optimizing cloud services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Servers &amp; Clustering:</w:t>
      </w:r>
      <w:r w:rsidRPr="00106EA3">
        <w:rPr>
          <w:rFonts w:ascii="Roboto Light" w:eastAsia="Roboto Light" w:hAnsi="Roboto Light" w:cs="Roboto Light"/>
          <w:sz w:val="20"/>
          <w:szCs w:val="20"/>
        </w:rPr>
        <w:t xml:space="preserve"> Microsoft IIS, Web Application Clustering, F5 Load Balancing, Reverse Proxy Configuration, Windows Clustering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Microsoft SQL Server, SQL 2016, High Availability Clustering, Oracle Database, IBM DB2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PaaS WebApps, IaaS Networking, Application Insights, VPN Gateways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Automation Scripts, Microsoft Cloud Offerings, Desired State Configuration, Troubleshooting Scripts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&amp; Integration Tools:</w:t>
      </w:r>
      <w:r w:rsidRPr="00106EA3">
        <w:rPr>
          <w:rFonts w:ascii="Roboto Light" w:eastAsia="Roboto Light" w:hAnsi="Roboto Light" w:cs="Roboto Light"/>
          <w:sz w:val="20"/>
          <w:szCs w:val="20"/>
        </w:rPr>
        <w:t xml:space="preserve"> Document Management Systems, LaserFiche, Application Integration, Visual Studio Team Services (VSTS),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installation, configuration, and maintenance of </w:t>
      </w:r>
      <w:r w:rsidRPr="00106EA3">
        <w:rPr>
          <w:rFonts w:ascii="Roboto Light" w:eastAsia="Roboto Light" w:hAnsi="Roboto Light" w:cs="Roboto Light"/>
          <w:b/>
          <w:bCs/>
          <w:sz w:val="20"/>
          <w:szCs w:val="20"/>
        </w:rPr>
        <w:t xml:space="preserve">Microsoft IIS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server versions, ensuring uptime and performance for web applications, while implementing best practices to enhance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high availability solutions that facilitated seamless operation of essential business applications, significantly reducing downtime and optimizing resource utilization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PKI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protocols, supporting the implementation of robust authentication mechanisms that streamlined access management for internal and public-facing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w:t>
      </w:r>
      <w:r w:rsidRPr="00106EA3">
        <w:rPr>
          <w:rFonts w:ascii="Roboto Light" w:eastAsia="Roboto Light" w:hAnsi="Roboto Light" w:cs="Roboto Light"/>
          <w:b/>
          <w:bCs/>
          <w:sz w:val="20"/>
          <w:szCs w:val="20"/>
        </w:rPr>
        <w:t xml:space="preserve">Windows 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improving user authentication and security workflows, while documenting processes for ongoing maintenance and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resource utilization by deploying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r w:rsidRPr="00106EA3">
        <w:rPr>
          <w:rFonts w:ascii="Roboto Light" w:eastAsia="Roboto Light" w:hAnsi="Roboto Light" w:cs="Roboto Light"/>
          <w:b/>
          <w:bCs/>
          <w:sz w:val="20"/>
          <w:szCs w:val="20"/>
        </w:rPr>
        <w:t xml:space="preserve">PaaS WebApps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networks, thereby increasing operational agility and reducing costs associated with on-premise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load balancing strategies using </w:t>
      </w:r>
      <w:r w:rsidRPr="00106EA3">
        <w:rPr>
          <w:rFonts w:ascii="Roboto Light" w:eastAsia="Roboto Light" w:hAnsi="Roboto Light" w:cs="Roboto Light"/>
          <w:b/>
          <w:bCs/>
          <w:sz w:val="20"/>
          <w:szCs w:val="20"/>
        </w:rPr>
        <w:t xml:space="preserve">F5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high availability of services while integrating performance monitoring through </w:t>
      </w:r>
      <w:r w:rsidRPr="00106EA3">
        <w:rPr>
          <w:rFonts w:ascii="Roboto Light" w:eastAsia="Roboto Light" w:hAnsi="Roboto Light" w:cs="Roboto Light"/>
          <w:b/>
          <w:bCs/>
          <w:sz w:val="20"/>
          <w:szCs w:val="20"/>
        </w:rPr>
        <w:t xml:space="preserve">Application Insight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projects involving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integrity and performance post-migration by developing strategic maintenance plans that encompassed clustering and backup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troubleshooting of distributed web applications, employing expertise in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IBM DB2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performance and resolve technical issues swiftly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daily operational tasks with PowerShell scripts, improving overall efficiency, reducing the potential for human error, and enabling team members to focus on higher-level strategic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document management functionalities in </w:t>
      </w:r>
      <w:r w:rsidRPr="00106EA3">
        <w:rPr>
          <w:rFonts w:ascii="Roboto Light" w:eastAsia="Roboto Light" w:hAnsi="Roboto Light" w:cs="Roboto Light"/>
          <w:b/>
          <w:bCs/>
          <w:sz w:val="20"/>
          <w:szCs w:val="20"/>
        </w:rPr>
        <w:t xml:space="preserve">LaserFiche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the integration of various application components for end-users and internal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mechanisms across applications, integrating security best practices, and aligning with industry standards to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scripts for troubleshooting and automating tasks in the </w:t>
      </w:r>
      <w:r w:rsidRPr="00106EA3">
        <w:rPr>
          <w:rFonts w:ascii="Roboto Light" w:eastAsia="Roboto Light" w:hAnsi="Roboto Light" w:cs="Roboto Light"/>
          <w:b/>
          <w:bCs/>
          <w:sz w:val="20"/>
          <w:szCs w:val="20"/>
        </w:rPr>
        <w:t xml:space="preserve">Microsoft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enabling continuous integration and deployment practices that increased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design end-to-end solution architectures, ensuring compatibility across various platforms and technologies to deliver cohesive and comprehensive systems that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assessment and upgrade process for various server environments, ensuring compliance with the latest security guidelines and optimizing performance through updates and technology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the use of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fostering an environment of knowledge sharing and continuous improvement within the operations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sophisticated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end-to-end development lifecycle of web applications utilizing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feature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gather project requirements while translating complex needs into intuitive and functional user interfaces using modern JavaScript frameworks such as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backend for web applications, implementing efficient data retrieval strategies and optimizing queries to enhance performance and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engaging in daily stand-ups and sprint planning, which fostered a collaborative environment driving project deliverables and facilitating quick resolutions to challenges encountered.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using </w:t>
      </w:r>
      <w:r w:rsidRPr="00106EA3">
        <w:rPr>
          <w:rFonts w:ascii="Roboto Light" w:eastAsia="Roboto Light" w:hAnsi="Roboto Light" w:cs="Roboto Light"/>
          <w:b/>
          <w:bCs/>
          <w:sz w:val="20"/>
          <w:szCs w:val="20"/>
        </w:rPr>
        <w:t xml:space="preserve">ASP.NET 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interaction between client-side applications and backend services, significantly enhancing the integration capabilities within the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and database interactions, which simplified CRUD operations and streamlined development processes within the application layer of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best practices in software development, implemented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integration/continuous deployment (CI/CD) pipelines, significantly improving the team’s deployment frequency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mentored junior developers, enhancing code quality through constructive feedback and promoting adherence to coding standards across multiple projects and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QA teams to write and execute test cases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robustness and reliability prior to deployment into production environments and escalating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improve the deployment process by facilitating a smooth transition to containerized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reducing environment inconsistencies.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projects that involved multi-tier architecture patterns, ensuring efficient data flow and application responsiveness while improving overall user experiences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processes, and workflows that provided a clear understanding of software architecture and standards, enabling smooth transitions and onboarding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