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artificial intelligence and machine learning applications. Proven expertise in developing, validating, and implementing advanced AI models to enhance organizational efficiency. Strong proficiency in programming languages and frameworks, with a focus on delivering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Keras, scikit-learn, NLTK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Azure, AWS, Google Cloud,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Hadoop, Apache Spark, Pandas, NumPy,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VS Code, Eclipse,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Matplotlib, Seaborn, Power BI, D3.js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complex AI models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analyses and application processing by employing industry-leading algorithms like neural networks and machine learning frameworks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analyze project requirements, ensuring proper data acquisition techniques were employed for successful AI model deployment, resulting in more effective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on integrating AI models into existing applications by utilizing continuous integration/continuous deployment (CI/CD) practices, streamlining the development cycle, and improving project delivery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algorithms for data preprocessing, leading to increased accuracy and performance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through methods such as data cleaning, normalization, and feature engineering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scalable machine learning models, allowing seamless integration with various data sources and real-time analytics capabilities without performance hiccups.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peer code reviews and knowledge sharing sessions, fostering a culture of continuous learning and improvement within engineering teams and boosting overall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presentations to stakeholders, explaining AI model performance and demonstrating the impact of data-driven decisions on strategic outcomes while aligning technical goals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AI and software development, enhancing team competency through formal and informal education strategies focused on advanced topics in AI and programming.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GitOps practices, employing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ensuring a clear and efficient workflow throughout project cycles and enhancing team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trends in artificial intelligence like </w:t>
      </w:r>
      <w:r w:rsidRPr="00106EA3">
        <w:rPr>
          <w:rFonts w:ascii="Roboto Light" w:eastAsia="Roboto Light" w:hAnsi="Roboto Light" w:cs="Roboto Light"/>
          <w:b/>
          <w:bCs/>
          <w:sz w:val="20"/>
          <w:szCs w:val="20"/>
        </w:rPr>
        <w:t xml:space="preserve">Natural Language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computer vision, applying insights from research to improve ongoing projects and align with emerging technology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new tools and technologies relevant to AI, facilitating the adoption of emerging practices that strengthen the overall development framework and improve project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refine AI models and created custom evaluation metrics, assuring that all models perform optimally across varied conditions and outputs, enhancing usability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big data solutions such as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projects that required extensive data processing to support real-time analytics for user engagement and predictive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advancements in </w:t>
      </w:r>
      <w:r w:rsidRPr="00106EA3">
        <w:rPr>
          <w:rFonts w:ascii="Roboto Light" w:eastAsia="Roboto Light" w:hAnsi="Roboto Light" w:cs="Roboto Light"/>
          <w:b/>
          <w:bCs/>
          <w:sz w:val="20"/>
          <w:szCs w:val="20"/>
        </w:rPr>
        <w:t xml:space="preserve">Deep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contributed to developing multimodal AI systems that leverage audio, video, and text data for enriched user experience in diverse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creating comprehensive documentation and knowledge bases for AI model results and methodologies, ensuring transparency and maintainability in project outcomes and future developments.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memory management by utilizing advanced programming principles and practices in a diverse range of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collaborating with product owners and multidisciplinary teams to ensure timely delivery of quality software solutions in a fast-paced, dynamic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software design patterns and principles, leading to maintainable and scalable architectures that allow for easy integration of new features as business needs evolve.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cloud-based services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deployment and management capabilities, and enabling cost-effective scaling of resources based on demand fluctuations.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software solutions through integrating feedback into development processes, ultimately improving user experiences and enhancing application engagement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software application security through rigorous testing, implementing necessary encryption, and following best industry practices related to compliance and privacy regulations, safeguarding user data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data-driven decision-making by continuously monitoring software performance metrics and user feedback, leading to iterative improvements in application usability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learning and development programs, staying updated with latest trends in software engineering, AI, and machine learning, ensuring a competitive edge in technology solutions delivered.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provide technical support, fostering relationships and understanding the unique needs of each stakeholder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automated testing frameworks to conduct unit tests and validate software performance, ensuring meeting the required standards and helping minimize bugs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Attended and presented findings at industry conferences and workshops on AI advancements, positioning the team and organization as thought leaders in the fast-evolving technology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open-source projects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my coding skills and understanding of collaborative software development processes, while giving back to the developer community.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