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Databricks Solutions Architect with 11 years of experience in software development, specializing in cloud data architecture, analytics, and machine learning applications. Adept at leading technical solutions, optimizing workloads, and delivering innovative data-driven strategies for business transformation.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Scala, SQL, Java,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Databricks, Microsoft Azure Data 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Apache Spark, Delta Lake, Hadoop, ETL Processes, Data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TensorFlow, PyTorch, scikit-learn, MLOps, Model Deployment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Git,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Tools:</w:t>
      </w:r>
      <w:r w:rsidRPr="00106EA3">
        <w:rPr>
          <w:rFonts w:ascii="Roboto Light" w:eastAsia="Roboto Light" w:hAnsi="Roboto Light" w:cs="Roboto Light"/>
          <w:sz w:val="20"/>
          <w:szCs w:val="20"/>
        </w:rPr>
        <w:t xml:space="preserve"> Apache Kafka, Apache Airflow, Snowflake, Tableau, Power BI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data architecture solutions leveraging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facilitating data-driven decision-making across multiple business units and optimizing operational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to understand their business goals, ensuring optimal utilization of the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to maximize their analytics and data science capabilities through customized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pre-sales support by demonstrating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through workshops and proof-of-concept (POC) projects, effectively translating technical features into business value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leader on complex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projects with cloud platforms, empowering teams to drive innovative solutions and align them with customer requirements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customers on best practices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machine learning, and AI leveraging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facilitating the transformation of their data strategy into actionable intelligence.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dives into performance optimization on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large-scale data processing capabilities for real-time streaming and machine learning workflows, enabling faster insights and reduced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engineering, product, and sales teams, ensuring successful implementation of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fostering collaboration and problem-solving across departments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the company's market strategy for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and articulating market needs while ensuring alignment with customer expectations and technological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effective usage of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following industry best practices and maintaining high standards of quality throughout project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C-level executives, particularly CTOs and CDOs, to present innovative strategies utilizing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data governance, security practices, and compliance with evolving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implementing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services within the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improving the integration of various data platforms and ensuring robust data pipelines for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content for internal and external communication, supporting marketing efforts that showcase the capabilities and advantages of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enhancing the visibility of the brand within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researched and incorporated emerging trends and technologies in </w:t>
      </w:r>
      <w:r w:rsidRPr="00106EA3">
        <w:rPr>
          <w:rFonts w:ascii="Roboto Light" w:eastAsia="Roboto Light" w:hAnsi="Roboto Light" w:cs="Roboto Light"/>
          <w:b/>
          <w:bCs/>
          <w:sz w:val="20"/>
          <w:szCs w:val="20"/>
        </w:rPr>
        <w:t xml:space="preserve">data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helping to refine best practices and enhance the overall service offerings of the company in the cloud computing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workshops and training sessions to elevate the technical acumen of client teams, fostering a shared understanding of effective strategies for leveraging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to drive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successful project delivery through agile methodologies and iterative development processes, adapting to changing customer needs while meeting stakeholder expectations and enhancing team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flow from various sources into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high availability and scalable processing capabilities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deployment of machine learning models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model performance, and integrating with cloud-based microservices and data lakes for real-time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deliver cutting-edge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responsive design and efficient backend integrations with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transition traditional applications to cloud-based models,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processes to improve automation and delivery speed while maintaining quality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policies in compliance with regulatory standards while using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ETL processes, ensuring data integrity and privacy throughout data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developers on utilizing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sharing knowledge 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application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cloud solutions through effective monitoring and troubleshooting, employing tools such as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uptime and reliability for hosted applications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successful migrations of on-prem data systems to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to service while enhancing scalability and reducing operational costs for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owners to gather requirements and translate them into technical specifications for application development, ensuring alignment with business objectives and stakeholder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planning, ensuring tasks were prioritized according to business value while adapting to changing requirements through iterative development cycles focused on delivering high-quality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tools and APIs into </w:t>
      </w:r>
      <w:r w:rsidRPr="00106EA3">
        <w:rPr>
          <w:rFonts w:ascii="Roboto Light" w:eastAsia="Roboto Light" w:hAnsi="Roboto Light" w:cs="Roboto Light"/>
          <w:b/>
          <w:bCs/>
          <w:sz w:val="20"/>
          <w:szCs w:val="20"/>
        </w:rPr>
        <w:t xml:space="preserve">Azure 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ingestion processes and enhancing the analytics capabilities of applications through real-time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collaboration during project execution, ensuring seamless communication between engineering, product, and sales teams to meet client deliverables within specified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