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software professional with over 11 years of experience in software development, focusing on AWS database solutions and cloud-based applications. Proven track record in collaborating with cross-functional teams to design, develop, and implement innovative technologies in the energy sector, leveraging strong analytical skills and a commitment to continuous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RDS, DynamoDB, API Gateway, AWS Lambda, Amazon S3, Amazon EC2, AWS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NoSQL, SQL, GraphQL,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Java, Bash scripting,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Terraform,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Flask, React, Angular, Spring Boot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 for the energy sector, ensuring seamless integration and functionality with existing systems and databases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teams to create scalable software solutions utilizing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others, fostering an environment of innovation and effective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contributing to planning, design, implementation, and maintenance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alignment with business goals and customer requirements while embracing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mindset.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reliability and deployment speed for database services and applications in a remote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them into technical solutions, harnessing effective communication skills to drive understanding and collaboration across cross-functional teams to meet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promoted agile methodologies,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workflow optimization, facilitating better collaboration and transparency within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continuous improvement and sharing knowledge about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integration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new technologies and frameworks, adapting to industry trends and tools,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into existing workflows to enhance data processing capabilities and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analytical skills to identify and resolve performance bottlenecks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implementing best practices in query optimization and resource management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culture of learning and sharing, contributing to knowledge bases and internal documentation to help onboard new team members and continuously enhance the team's technical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Tackled complex engineering challenges using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architectural patterns, applying a strategic approach to problem-solving while ensuring the scalability of applications for future growth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with existing legacy systems, converting data formats and APIs to ensure smooth transitions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while maintaining data integrity and availability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selection and implementation of new tools and technologies to streamline development processes, emphasizing efficient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across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services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proactive issue detection and continuous performance monitoring to support operational excellence in delivered solutions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specifications and documentation, creating resources for both fellow developers and stakeholders that clarify project scope, objectives, and implementation strategies to facilitate alignment and understanding.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collaborating with UX designers to enhance user experience while employing best practices in software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dynamic and responsive applications, adhering to coding standards and industry trends to improve performance and maintainability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API design and development by applying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and interconnectivity between different software systems and platforms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fostering an agile development approach, and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to keep track of project progress and team collaborations.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provided valuable feedback to team members, supporting a culture of quality and continuous improvement while reducing technical debt in ongoing projects and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procedures,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are robust and meet critical business requirements after deployment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performance 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interactions to enhance application performance and reliability while adhering to best practices for database design and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authentication and authorization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access to applications and sensitive data through effective implementation of security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collaborative sessions to share knowledge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encouraging a cross-functional learning culture among team members and fostering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gather requirements and translate them into actionable development tasks, ensuring alignment with strategic goals and customer needs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plan and execute sprint cycles, delivering high-quality software solutions consistently on time and within budget to meet evolving client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microservices architecture for applications, facilitating enhanced scalability and responsiveness through independent service management and orchestration.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