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Data Scientist with over 11 years of software development experience, specializing in advanced AI/ML model development and cloud-based analytics. Proven expertise in building scalable machine learning solutions and ensuring responsible AI practices within diverse data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Java, R, Scala, JavaScript, C++,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Keras, XGBoost, LightGBM, H2O.ai, CatBoost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Google Cloud Platform, Databricks, BigQuery, AWS SageMaker, Azure ML, IBM Watson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Spark, Apache Kafka, Dask, Pandas, NumPy, Hadoop, Flink, Airflow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Tableau, Power BI, Matplotlib, Seaborn, Plotly, Altair, Looker, ggplot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cloud frameworks to support mission analytics, emphasizing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performance optimization through cutting-edge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robust, reproducible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automated training, testing, and deployment phases while ensuring compliance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protocols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responsible AI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feature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 structured and unstructured datasets, enhancing predictive modeling performance through the application of advanced statistical methods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algorithm optimization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teams, including engineers and analysts, to develop and integrate analytical capabilities that align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customer-driven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requirements and strategic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open-source technologies to facilitate efficient data manipulation, storage, and retrieval in large datasets while maintaining model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fairness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accountability.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data governance processes through bias detection and transparency initiatives, ensuring all models adhere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FAIR principles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promote data sharing and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cutting-edge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deep learning models for analyzing patterns and insights, significantly impacting decision-making and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training sessions and workshops to encourage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team capabilities in deploying AI solutions aligned with industry trends and organizational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model performance metrics rigorously, employing methodologies such as cross-validation and A/B testing to ensure reliability, robustness, and overall effectiveness of deployed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ML frameworks utilized in projects to ensure knowledge dissemination and compliance with industry standards and regulations.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cloud-based solutions that integrated analytic capabilities seamlessly, improving response times and data accuracy while enabling data scientists to leverage modern tech stacks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collaboration among multi-disciplinary teams, establishing communication protocols that fostered interactive problem-solving and innovative approach to business challenges in data science.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frameworks that prioritized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model transparency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stakeholders' understanding of AI/ML processes and facilitating trust in data-driven solutions provided to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exploratory data analysis to derive actionable insights, identifying trends and patterns that guided informed decision-making across various business units.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data visualization tools to present findings to stakeholders, translating complex analytics into understandable, strategic narratives that influenced key business decisions.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core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functionalities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the development of MS products, contributing to project milestones through expert-level programming and effective debugging techniques.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define and refine feature requirements, ensuring the successful delivery of high-quality software solutions aligned with customer needs and market trends in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enhance application performance by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coding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optimizing existing code bases, improving legacy systems for better resource management and operational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machine learning algorithms into existing frameworks, enhancing the predictive capabilities of applications and achieving significant advancements in automated decision-making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continuous delivery cycles and improving team collaboration through effective communication and feedback mechanisms within cross-functional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 collection and analysis processes utilizing robust frameworks for analysis, aiding in decision-making for product enhancements and new feature introductions to the software.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testing and debugging processes to identify system issues and ensure reliability across software releases, establishing a standard for quality assurance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development, enhancing architecture robustness and system latency in production applications, driving systemic improvements in overall software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training sessions for junior developers, promoting knowledge sharing and skill development focused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software engineering and machine learning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tuning of complex SQL queries, optimizing database interactions and contributing to enhanced data retrieval times, increasing the overall efficiency of software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directly with clients and stakeholders to gather requirements, translating business needs into technical solutions through adept understanding of software capabilities and innovative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 CI/CD pipeline leveraging containerization tools, significantly increasing deployment frequency and maintaining high standards of software quality assurance.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