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Data Scientist with 11 years of experience in software development, specializing in web and mobile applications. Proven expertise in SQL, Python, and data analytics within blockchain environments, driving insights and product enhancements.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pandas, NumPy, SciPy, Matplotlib, Plotly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Technology:</w:t>
      </w:r>
      <w:r w:rsidRPr="00106EA3">
        <w:rPr>
          <w:rFonts w:ascii="Roboto Light" w:eastAsia="Roboto Light" w:hAnsi="Roboto Light" w:cs="Roboto Light"/>
          <w:sz w:val="20"/>
          <w:szCs w:val="20"/>
        </w:rPr>
        <w:t xml:space="preserve"> PostgreSQL, ClickHouse, BigQuery, Snowflake,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Statistics:</w:t>
      </w:r>
      <w:r w:rsidRPr="00106EA3">
        <w:rPr>
          <w:rFonts w:ascii="Roboto Light" w:eastAsia="Roboto Light" w:hAnsi="Roboto Light" w:cs="Roboto Light"/>
          <w:sz w:val="20"/>
          <w:szCs w:val="20"/>
        </w:rPr>
        <w:t xml:space="preserve"> scikit-learn, TensorFlow, Keras, Statistical Modeling, A/B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Reporting:</w:t>
      </w:r>
      <w:r w:rsidRPr="00106EA3">
        <w:rPr>
          <w:rFonts w:ascii="Roboto Light" w:eastAsia="Roboto Light" w:hAnsi="Roboto Light" w:cs="Roboto Light"/>
          <w:sz w:val="20"/>
          <w:szCs w:val="20"/>
        </w:rPr>
        <w:t xml:space="preserve"> Tableau, Power BI, D3.js, Plotly Dash,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&amp; Analytics:</w:t>
      </w:r>
      <w:r w:rsidRPr="00106EA3">
        <w:rPr>
          <w:rFonts w:ascii="Roboto Light" w:eastAsia="Roboto Light" w:hAnsi="Roboto Light" w:cs="Roboto Light"/>
          <w:sz w:val="20"/>
          <w:szCs w:val="20"/>
        </w:rPr>
        <w:t xml:space="preserve"> Solana, Ethereum, Smart Contracts, On-chain Analytics, DeFi Protocols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customized </w:t>
      </w:r>
      <w:r w:rsidRPr="00106EA3">
        <w:rPr>
          <w:rFonts w:ascii="Roboto Light" w:eastAsia="Roboto Light" w:hAnsi="Roboto Light" w:cs="Roboto Light"/>
          <w:b/>
          <w:bCs/>
          <w:sz w:val="20"/>
          <w:szCs w:val="20"/>
        </w:rPr>
        <w:t xml:space="preserve">data 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critical metrics, aligning with product needs and enhancing decision-making processes through actionable insights for complex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scalable </w:t>
      </w:r>
      <w:r w:rsidRPr="00106EA3">
        <w:rPr>
          <w:rFonts w:ascii="Roboto Light" w:eastAsia="Roboto Light" w:hAnsi="Roboto Light" w:cs="Roboto Light"/>
          <w:b/>
          <w:bCs/>
          <w:sz w:val="20"/>
          <w:szCs w:val="20"/>
        </w:rPr>
        <w:t xml:space="preserve">data 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collection and processing, enabling real-time analytics essential for product iteration and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w:t>
      </w:r>
      <w:r w:rsidRPr="00106EA3">
        <w:rPr>
          <w:rFonts w:ascii="Roboto Light" w:eastAsia="Roboto Light" w:hAnsi="Roboto Light" w:cs="Roboto Light"/>
          <w:b/>
          <w:bCs/>
          <w:sz w:val="20"/>
          <w:szCs w:val="20"/>
        </w:rPr>
        <w:t xml:space="preserve">KPI metrics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conducting detailed analyses to understand consumer behavior patterns, leading to more informed product strategies and enhancements within the blockchain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statistical analyses on multi-dimensional datasets, applying data cleansing methods to ensure data integrity, ultimately providing valuable insights to non-technical stakeholders across various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emerging </w:t>
      </w:r>
      <w:r w:rsidRPr="00106EA3">
        <w:rPr>
          <w:rFonts w:ascii="Roboto Light" w:eastAsia="Roboto Light" w:hAnsi="Roboto Light" w:cs="Roboto Light"/>
          <w:b/>
          <w:bCs/>
          <w:sz w:val="20"/>
          <w:szCs w:val="20"/>
        </w:rPr>
        <w:t xml:space="preserve">data trends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blockchain metrics, architecting predictive models that drove strategic decisions, leveraging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user engagement and product performance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complex queries in </w:t>
      </w:r>
      <w:r w:rsidRPr="00106EA3">
        <w:rPr>
          <w:rFonts w:ascii="Roboto Light" w:eastAsia="Roboto Light" w:hAnsi="Roboto Light" w:cs="Roboto Light"/>
          <w:b/>
          <w:bCs/>
          <w:sz w:val="20"/>
          <w:szCs w:val="20"/>
        </w:rPr>
        <w:t xml:space="preserve">ClickHouse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extract and manipulate large datasets, ensuring the team consistently accessed accurate data to guide business direction and optimize product functionality post-launch.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facilitated </w:t>
      </w:r>
      <w:r w:rsidRPr="00106EA3">
        <w:rPr>
          <w:rFonts w:ascii="Roboto Light" w:eastAsia="Roboto Light" w:hAnsi="Roboto Light" w:cs="Roboto Light"/>
          <w:b/>
          <w:bCs/>
          <w:sz w:val="20"/>
          <w:szCs w:val="20"/>
        </w:rPr>
        <w:t xml:space="preserve">workshops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imparting knowledge on data-driven decision-making frameworks to non-technical team members, fostering a culture of analytics within the organization and improving overall operational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scope new </w:t>
      </w:r>
      <w:r w:rsidRPr="00106EA3">
        <w:rPr>
          <w:rFonts w:ascii="Roboto Light" w:eastAsia="Roboto Light" w:hAnsi="Roboto Light" w:cs="Roboto Light"/>
          <w:b/>
          <w:bCs/>
          <w:sz w:val="20"/>
          <w:szCs w:val="20"/>
        </w:rPr>
        <w:t xml:space="preserve">data streams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existing analytics frameworks and driving deeper insights across products, thereby establishing a culture of continuous improvement in data exploration and usage.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(EDA) on blockchain transaction data to uncover patterns, anomalies, and insights which informed the marketing strategies and operational adjustments required for product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deployment of data models, collaborating closely with engineers to devise metrics that improved customer experience,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to enhance product features iteratively and strategically.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Uncovered opportunities for product improvement by conducting market research and competitive analysis, synthesizing findings into actionable reports which aided leadership in strategic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communication within the team, translating complex technical findings into layman’s terms to support cross-department cooperation, ensuring that analytical insights were easily understood and actionable.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product research directions independently, proactively hypothesizing new avenues for analysis that aligned with Jito's strategic goals, resulting in optimized data utilization across projects 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analytical tools by integrating advanced functionalities that enhanced data processing speed, leveraging tools like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visual analytics suited for stakeholder presentations.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iterative improvements to reporting frameworks, ensuring that deliverables met evolving standards of excellence while maintaining clear and transparent documentation of findings and methodologies applied.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innovative software solutions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high-performance applications, streamlining project timelines and fostering collaborative environments through agile methodologies and scrum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clean code principles and best practices to enhance user experience and operational efficiency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scalable applications, employing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that facilitated extensive data management capabilities while ensuring quick deployment and security standards remained high.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product managers to translate business requirements into technical specifications, fostering an environment of innovation and speed that contributed to agile product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analyses of system performance through </w:t>
      </w:r>
      <w:r w:rsidRPr="00106EA3">
        <w:rPr>
          <w:rFonts w:ascii="Roboto Light" w:eastAsia="Roboto Light" w:hAnsi="Roboto Light" w:cs="Roboto Light"/>
          <w:b/>
          <w:bCs/>
          <w:sz w:val="20"/>
          <w:szCs w:val="20"/>
        </w:rPr>
        <w:t xml:space="preserve">performance tuning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 applying best practices to enhance speed and reduce overhead, ultimately supporting the broader tech infrastructure for app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unit and integration tests leveraging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integrity and reducing regression risks while adeptly addressing bug fixes and feature enhancements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continuous integration/continuous deployment (CI/CD) pipelines utilizing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quality and expediting deployment processes to production environments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guidance on best coding practices, fostering skill development and encouraging a culture of knowledge sharing that enhanced team performance and cohesion.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offering constructive feedback while honing my own coding skills, ensuring that team deliverables met quality benchmarks and techniques were consistently shared across the group.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standardized documentation for processes and protocols in coding practices which fostered efficiency and reduced onboarding time for new employees while also enhancing knowledge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effectively into application frameworks, optimizing application capabilities and expanding feature sets while ensuring seamless user experiences and retaining focus on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in brainstorming sessions that contributed to product innovation, sharing insights from a data-centric approach to guide development and marketing strategies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